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2E6D" w14:textId="26A0547A" w:rsidR="00535FA8" w:rsidRDefault="00535FA8" w:rsidP="002746B1">
      <w:pPr>
        <w:rPr>
          <w:rFonts w:ascii="Times New Roman" w:hAnsi="Times New Roman" w:cs="Times New Roman"/>
          <w:b/>
          <w:sz w:val="24"/>
          <w:szCs w:val="24"/>
        </w:rPr>
      </w:pPr>
      <w:r w:rsidRPr="00535FA8">
        <w:rPr>
          <w:rFonts w:ascii="Times New Roman" w:hAnsi="Times New Roman" w:cs="Times New Roman"/>
          <w:b/>
          <w:sz w:val="24"/>
          <w:szCs w:val="24"/>
        </w:rPr>
        <w:t xml:space="preserve">This document has been prepared as part of the implementation project of Legal Pathways to Deep Decarbonization (Michael B. Gerrard and John C. </w:t>
      </w:r>
      <w:proofErr w:type="spellStart"/>
      <w:r w:rsidRPr="00535FA8">
        <w:rPr>
          <w:rFonts w:ascii="Times New Roman" w:hAnsi="Times New Roman" w:cs="Times New Roman"/>
          <w:b/>
          <w:sz w:val="24"/>
          <w:szCs w:val="24"/>
        </w:rPr>
        <w:t>Dernbach</w:t>
      </w:r>
      <w:proofErr w:type="spellEnd"/>
      <w:r w:rsidRPr="00535FA8">
        <w:rPr>
          <w:rFonts w:ascii="Times New Roman" w:hAnsi="Times New Roman" w:cs="Times New Roman"/>
          <w:b/>
          <w:sz w:val="24"/>
          <w:szCs w:val="24"/>
        </w:rPr>
        <w:t>, eds. Environmental Law Institute [2019]) (LPDD).  For background information on the project, see https://lpdd.org</w:t>
      </w:r>
    </w:p>
    <w:p w14:paraId="46D1FF61" w14:textId="45DBAE36" w:rsidR="002746B1" w:rsidRPr="00770217" w:rsidRDefault="00535FA8" w:rsidP="002746B1">
      <w:pPr>
        <w:rPr>
          <w:rFonts w:ascii="Times New Roman" w:hAnsi="Times New Roman" w:cs="Times New Roman"/>
          <w:b/>
          <w:sz w:val="24"/>
          <w:szCs w:val="24"/>
        </w:rPr>
      </w:pPr>
      <w:r w:rsidRPr="00770217">
        <w:rPr>
          <w:rFonts w:ascii="Times New Roman" w:hAnsi="Times New Roman" w:cs="Times New Roman"/>
          <w:b/>
          <w:sz w:val="24"/>
          <w:szCs w:val="24"/>
        </w:rPr>
        <w:t>Be it enacted by the L</w:t>
      </w:r>
      <w:r w:rsidR="001B2195" w:rsidRPr="00770217">
        <w:rPr>
          <w:rFonts w:ascii="Times New Roman" w:hAnsi="Times New Roman" w:cs="Times New Roman"/>
          <w:b/>
          <w:sz w:val="24"/>
          <w:szCs w:val="24"/>
        </w:rPr>
        <w:t>egislature of the State</w:t>
      </w:r>
      <w:r w:rsidRPr="00770217">
        <w:rPr>
          <w:rFonts w:ascii="Times New Roman" w:hAnsi="Times New Roman" w:cs="Times New Roman"/>
          <w:b/>
          <w:sz w:val="24"/>
          <w:szCs w:val="24"/>
        </w:rPr>
        <w:t xml:space="preserve"> of _</w:t>
      </w:r>
      <w:proofErr w:type="gramStart"/>
      <w:r w:rsidRPr="00770217">
        <w:rPr>
          <w:rFonts w:ascii="Times New Roman" w:hAnsi="Times New Roman" w:cs="Times New Roman"/>
          <w:b/>
          <w:sz w:val="24"/>
          <w:szCs w:val="24"/>
        </w:rPr>
        <w:t>_</w:t>
      </w:r>
      <w:r w:rsidR="001B2195" w:rsidRPr="00770217">
        <w:rPr>
          <w:rFonts w:ascii="Times New Roman" w:hAnsi="Times New Roman" w:cs="Times New Roman"/>
          <w:b/>
          <w:sz w:val="24"/>
          <w:szCs w:val="24"/>
        </w:rPr>
        <w:t xml:space="preserve"> :</w:t>
      </w:r>
      <w:proofErr w:type="gramEnd"/>
      <w:r w:rsidR="001B2195" w:rsidRPr="00770217">
        <w:rPr>
          <w:rFonts w:ascii="Times New Roman" w:hAnsi="Times New Roman" w:cs="Times New Roman"/>
          <w:b/>
          <w:sz w:val="24"/>
          <w:szCs w:val="24"/>
        </w:rPr>
        <w:t xml:space="preserve"> </w:t>
      </w:r>
    </w:p>
    <w:p w14:paraId="013F0D6D" w14:textId="77777777" w:rsidR="001B2195" w:rsidRPr="00770217" w:rsidRDefault="00535FA8" w:rsidP="002746B1">
      <w:pPr>
        <w:rPr>
          <w:rFonts w:ascii="Times New Roman" w:hAnsi="Times New Roman" w:cs="Times New Roman"/>
          <w:i/>
          <w:sz w:val="24"/>
          <w:szCs w:val="24"/>
        </w:rPr>
      </w:pPr>
      <w:r w:rsidRPr="00770217">
        <w:rPr>
          <w:rFonts w:ascii="Times New Roman" w:hAnsi="Times New Roman" w:cs="Times New Roman"/>
          <w:i/>
          <w:sz w:val="24"/>
          <w:szCs w:val="24"/>
        </w:rPr>
        <w:t>Note: Th</w:t>
      </w:r>
      <w:r w:rsidR="0062479E" w:rsidRPr="00770217">
        <w:rPr>
          <w:rFonts w:ascii="Times New Roman" w:hAnsi="Times New Roman" w:cs="Times New Roman"/>
          <w:i/>
          <w:sz w:val="24"/>
          <w:szCs w:val="24"/>
        </w:rPr>
        <w:t>is</w:t>
      </w:r>
      <w:r w:rsidRPr="00770217">
        <w:rPr>
          <w:rFonts w:ascii="Times New Roman" w:hAnsi="Times New Roman" w:cs="Times New Roman"/>
          <w:i/>
          <w:sz w:val="24"/>
          <w:szCs w:val="24"/>
        </w:rPr>
        <w:t xml:space="preserve"> Model Legislation has been drafted from the perspective of a State legislature. It can be adapted with minimal changes for enactment by a municipal legislative body.</w:t>
      </w:r>
    </w:p>
    <w:p w14:paraId="6AF2B243" w14:textId="77777777" w:rsidR="002746B1" w:rsidRPr="00770217" w:rsidRDefault="00535FA8" w:rsidP="002746B1">
      <w:pPr>
        <w:rPr>
          <w:rFonts w:ascii="Times New Roman" w:hAnsi="Times New Roman" w:cs="Times New Roman"/>
          <w:b/>
          <w:sz w:val="24"/>
          <w:szCs w:val="24"/>
        </w:rPr>
      </w:pPr>
      <w:r w:rsidRPr="00770217">
        <w:rPr>
          <w:rFonts w:ascii="Times New Roman" w:hAnsi="Times New Roman" w:cs="Times New Roman"/>
          <w:b/>
          <w:sz w:val="24"/>
          <w:szCs w:val="24"/>
        </w:rPr>
        <w:t>Section 1. Findings.</w:t>
      </w:r>
    </w:p>
    <w:p w14:paraId="7BAD9FDC" w14:textId="2B605B2A" w:rsidR="00577979" w:rsidRDefault="00535FA8" w:rsidP="00463B90">
      <w:pPr>
        <w:rPr>
          <w:rFonts w:ascii="Times New Roman" w:hAnsi="Times New Roman" w:cs="Times New Roman"/>
          <w:sz w:val="24"/>
          <w:szCs w:val="24"/>
        </w:rPr>
      </w:pPr>
      <w:r w:rsidRPr="00770217">
        <w:rPr>
          <w:rFonts w:ascii="Times New Roman" w:hAnsi="Times New Roman" w:cs="Times New Roman"/>
          <w:sz w:val="24"/>
          <w:szCs w:val="24"/>
        </w:rPr>
        <w:t>The legis</w:t>
      </w:r>
      <w:r w:rsidR="002746B1" w:rsidRPr="00770217">
        <w:rPr>
          <w:rFonts w:ascii="Times New Roman" w:hAnsi="Times New Roman" w:cs="Times New Roman"/>
          <w:sz w:val="24"/>
          <w:szCs w:val="24"/>
        </w:rPr>
        <w:t>lature finds and declares that:</w:t>
      </w:r>
      <w:r w:rsidRPr="00770217">
        <w:rPr>
          <w:rFonts w:ascii="Times New Roman" w:hAnsi="Times New Roman" w:cs="Times New Roman"/>
          <w:sz w:val="24"/>
          <w:szCs w:val="24"/>
        </w:rPr>
        <w:t xml:space="preserve"> t</w:t>
      </w:r>
      <w:r w:rsidR="00FF5C7C" w:rsidRPr="00770217">
        <w:rPr>
          <w:rFonts w:ascii="Times New Roman" w:hAnsi="Times New Roman" w:cs="Times New Roman"/>
          <w:sz w:val="24"/>
          <w:szCs w:val="24"/>
        </w:rPr>
        <w:t>he</w:t>
      </w:r>
      <w:r w:rsidR="00471234" w:rsidRPr="00770217">
        <w:rPr>
          <w:rFonts w:ascii="Times New Roman" w:hAnsi="Times New Roman" w:cs="Times New Roman"/>
          <w:sz w:val="24"/>
          <w:szCs w:val="24"/>
        </w:rPr>
        <w:t xml:space="preserve"> transportati</w:t>
      </w:r>
      <w:r w:rsidR="00CC485E" w:rsidRPr="00770217">
        <w:rPr>
          <w:rFonts w:ascii="Times New Roman" w:hAnsi="Times New Roman" w:cs="Times New Roman"/>
          <w:sz w:val="24"/>
          <w:szCs w:val="24"/>
        </w:rPr>
        <w:t>o</w:t>
      </w:r>
      <w:r w:rsidR="00471234" w:rsidRPr="00770217">
        <w:rPr>
          <w:rFonts w:ascii="Times New Roman" w:hAnsi="Times New Roman" w:cs="Times New Roman"/>
          <w:sz w:val="24"/>
          <w:szCs w:val="24"/>
        </w:rPr>
        <w:t>n sector account</w:t>
      </w:r>
      <w:r w:rsidR="00FF5C7C" w:rsidRPr="00770217">
        <w:rPr>
          <w:rFonts w:ascii="Times New Roman" w:hAnsi="Times New Roman" w:cs="Times New Roman"/>
          <w:sz w:val="24"/>
          <w:szCs w:val="24"/>
        </w:rPr>
        <w:t>s</w:t>
      </w:r>
      <w:r w:rsidR="00471234" w:rsidRPr="00770217">
        <w:rPr>
          <w:rFonts w:ascii="Times New Roman" w:hAnsi="Times New Roman" w:cs="Times New Roman"/>
          <w:sz w:val="24"/>
          <w:szCs w:val="24"/>
        </w:rPr>
        <w:t xml:space="preserve"> for a substantial percentage of </w:t>
      </w:r>
      <w:r w:rsidR="00DB112A" w:rsidRPr="00770217">
        <w:rPr>
          <w:rFonts w:ascii="Times New Roman" w:hAnsi="Times New Roman" w:cs="Times New Roman"/>
          <w:sz w:val="24"/>
          <w:szCs w:val="24"/>
        </w:rPr>
        <w:t>the</w:t>
      </w:r>
      <w:r w:rsidR="00E85F1D" w:rsidRPr="00770217">
        <w:rPr>
          <w:rFonts w:ascii="Times New Roman" w:hAnsi="Times New Roman" w:cs="Times New Roman"/>
          <w:sz w:val="24"/>
          <w:szCs w:val="24"/>
        </w:rPr>
        <w:t xml:space="preserve"> emissions of</w:t>
      </w:r>
      <w:r w:rsidR="00471234" w:rsidRPr="00770217">
        <w:rPr>
          <w:rFonts w:ascii="Times New Roman" w:hAnsi="Times New Roman" w:cs="Times New Roman"/>
          <w:sz w:val="24"/>
          <w:szCs w:val="24"/>
        </w:rPr>
        <w:t xml:space="preserve"> greenhouse gas</w:t>
      </w:r>
      <w:r w:rsidR="00E85F1D" w:rsidRPr="00770217">
        <w:rPr>
          <w:rFonts w:ascii="Times New Roman" w:hAnsi="Times New Roman" w:cs="Times New Roman"/>
          <w:sz w:val="24"/>
          <w:szCs w:val="24"/>
        </w:rPr>
        <w:t xml:space="preserve">es </w:t>
      </w:r>
      <w:r w:rsidR="00471234" w:rsidRPr="00770217">
        <w:rPr>
          <w:rFonts w:ascii="Times New Roman" w:hAnsi="Times New Roman" w:cs="Times New Roman"/>
          <w:sz w:val="24"/>
          <w:szCs w:val="24"/>
        </w:rPr>
        <w:t xml:space="preserve">and </w:t>
      </w:r>
      <w:r w:rsidR="00E85F1D" w:rsidRPr="00770217">
        <w:rPr>
          <w:rFonts w:ascii="Times New Roman" w:hAnsi="Times New Roman" w:cs="Times New Roman"/>
          <w:sz w:val="24"/>
          <w:szCs w:val="24"/>
        </w:rPr>
        <w:t>other air pollutants in the State;</w:t>
      </w:r>
      <w:r w:rsidRPr="00770217">
        <w:rPr>
          <w:rFonts w:ascii="Times New Roman" w:hAnsi="Times New Roman" w:cs="Times New Roman"/>
          <w:sz w:val="24"/>
          <w:szCs w:val="24"/>
        </w:rPr>
        <w:t xml:space="preserve"> i</w:t>
      </w:r>
      <w:r w:rsidR="00D25308" w:rsidRPr="00770217">
        <w:rPr>
          <w:rFonts w:ascii="Times New Roman" w:hAnsi="Times New Roman" w:cs="Times New Roman"/>
          <w:sz w:val="24"/>
          <w:szCs w:val="24"/>
        </w:rPr>
        <w:t xml:space="preserve">ncreased use of alternative fuel vehicles </w:t>
      </w:r>
      <w:r w:rsidRPr="00770217">
        <w:rPr>
          <w:rFonts w:ascii="Times New Roman" w:hAnsi="Times New Roman" w:cs="Times New Roman"/>
          <w:sz w:val="24"/>
          <w:szCs w:val="24"/>
        </w:rPr>
        <w:t xml:space="preserve">would </w:t>
      </w:r>
      <w:r w:rsidR="00471234" w:rsidRPr="00770217">
        <w:rPr>
          <w:rFonts w:ascii="Times New Roman" w:hAnsi="Times New Roman" w:cs="Times New Roman"/>
          <w:sz w:val="24"/>
          <w:szCs w:val="24"/>
        </w:rPr>
        <w:t xml:space="preserve">offer a wide range of benefits, </w:t>
      </w:r>
      <w:r w:rsidR="00D25308" w:rsidRPr="00770217">
        <w:rPr>
          <w:rFonts w:ascii="Times New Roman" w:hAnsi="Times New Roman" w:cs="Times New Roman"/>
          <w:sz w:val="24"/>
          <w:szCs w:val="24"/>
        </w:rPr>
        <w:t>including</w:t>
      </w:r>
      <w:r w:rsidR="005E6313" w:rsidRPr="00770217">
        <w:rPr>
          <w:rFonts w:ascii="Times New Roman" w:hAnsi="Times New Roman" w:cs="Times New Roman"/>
          <w:sz w:val="24"/>
          <w:szCs w:val="24"/>
        </w:rPr>
        <w:t xml:space="preserve"> the reduction of such</w:t>
      </w:r>
      <w:r w:rsidR="00471234" w:rsidRPr="00770217">
        <w:rPr>
          <w:rFonts w:ascii="Times New Roman" w:hAnsi="Times New Roman" w:cs="Times New Roman"/>
          <w:sz w:val="24"/>
          <w:szCs w:val="24"/>
        </w:rPr>
        <w:t xml:space="preserve"> emissions and improved air quality</w:t>
      </w:r>
      <w:r w:rsidR="00D25308" w:rsidRPr="00770217">
        <w:rPr>
          <w:rFonts w:ascii="Times New Roman" w:hAnsi="Times New Roman" w:cs="Times New Roman"/>
          <w:sz w:val="24"/>
          <w:szCs w:val="24"/>
        </w:rPr>
        <w:t>;</w:t>
      </w:r>
      <w:r w:rsidR="00471234" w:rsidRPr="00770217">
        <w:rPr>
          <w:rFonts w:ascii="Times New Roman" w:hAnsi="Times New Roman" w:cs="Times New Roman"/>
          <w:sz w:val="24"/>
          <w:szCs w:val="24"/>
        </w:rPr>
        <w:t xml:space="preserve"> </w:t>
      </w:r>
      <w:r w:rsidRPr="00770217">
        <w:rPr>
          <w:rFonts w:ascii="Times New Roman" w:hAnsi="Times New Roman" w:cs="Times New Roman"/>
          <w:sz w:val="24"/>
          <w:szCs w:val="24"/>
        </w:rPr>
        <w:t>t</w:t>
      </w:r>
      <w:r w:rsidR="00F65782" w:rsidRPr="00770217">
        <w:rPr>
          <w:rFonts w:ascii="Times New Roman" w:hAnsi="Times New Roman" w:cs="Times New Roman"/>
          <w:sz w:val="24"/>
          <w:szCs w:val="24"/>
        </w:rPr>
        <w:t xml:space="preserve">he </w:t>
      </w:r>
      <w:r w:rsidR="00AD2944" w:rsidRPr="00770217">
        <w:rPr>
          <w:rFonts w:ascii="Times New Roman" w:hAnsi="Times New Roman" w:cs="Times New Roman"/>
          <w:sz w:val="24"/>
          <w:szCs w:val="24"/>
        </w:rPr>
        <w:t>State</w:t>
      </w:r>
      <w:r w:rsidR="00F65782" w:rsidRPr="00770217">
        <w:rPr>
          <w:rFonts w:ascii="Times New Roman" w:hAnsi="Times New Roman" w:cs="Times New Roman"/>
          <w:sz w:val="24"/>
          <w:szCs w:val="24"/>
        </w:rPr>
        <w:t xml:space="preserve"> o</w:t>
      </w:r>
      <w:r w:rsidR="00AD2944" w:rsidRPr="00770217">
        <w:rPr>
          <w:rFonts w:ascii="Times New Roman" w:hAnsi="Times New Roman" w:cs="Times New Roman"/>
          <w:sz w:val="24"/>
          <w:szCs w:val="24"/>
        </w:rPr>
        <w:t>wns or leases</w:t>
      </w:r>
      <w:r w:rsidR="00F65782" w:rsidRPr="00770217">
        <w:rPr>
          <w:rFonts w:ascii="Times New Roman" w:hAnsi="Times New Roman" w:cs="Times New Roman"/>
          <w:sz w:val="24"/>
          <w:szCs w:val="24"/>
        </w:rPr>
        <w:t xml:space="preserve"> a fleet of </w:t>
      </w:r>
      <w:r w:rsidR="00E42B5C">
        <w:rPr>
          <w:rFonts w:ascii="Times New Roman" w:hAnsi="Times New Roman" w:cs="Times New Roman"/>
          <w:sz w:val="24"/>
          <w:szCs w:val="24"/>
        </w:rPr>
        <w:t>light-duty</w:t>
      </w:r>
      <w:r w:rsidR="00C309B2" w:rsidRPr="00770217">
        <w:rPr>
          <w:rFonts w:ascii="Times New Roman" w:hAnsi="Times New Roman" w:cs="Times New Roman"/>
          <w:sz w:val="24"/>
          <w:szCs w:val="24"/>
        </w:rPr>
        <w:t xml:space="preserve"> </w:t>
      </w:r>
      <w:r w:rsidR="00BE310B" w:rsidRPr="00770217">
        <w:rPr>
          <w:rFonts w:ascii="Times New Roman" w:hAnsi="Times New Roman" w:cs="Times New Roman"/>
          <w:sz w:val="24"/>
          <w:szCs w:val="24"/>
        </w:rPr>
        <w:t>vehicles</w:t>
      </w:r>
      <w:r w:rsidR="00F65782" w:rsidRPr="00770217">
        <w:rPr>
          <w:rFonts w:ascii="Times New Roman" w:hAnsi="Times New Roman" w:cs="Times New Roman"/>
          <w:sz w:val="24"/>
          <w:szCs w:val="24"/>
        </w:rPr>
        <w:t xml:space="preserve"> </w:t>
      </w:r>
      <w:r w:rsidR="00AD2944" w:rsidRPr="00770217">
        <w:rPr>
          <w:rFonts w:ascii="Times New Roman" w:hAnsi="Times New Roman" w:cs="Times New Roman"/>
          <w:sz w:val="24"/>
          <w:szCs w:val="24"/>
        </w:rPr>
        <w:t xml:space="preserve">that are </w:t>
      </w:r>
      <w:r w:rsidR="00F65782" w:rsidRPr="00770217">
        <w:rPr>
          <w:rFonts w:ascii="Times New Roman" w:hAnsi="Times New Roman" w:cs="Times New Roman"/>
          <w:sz w:val="24"/>
          <w:szCs w:val="24"/>
        </w:rPr>
        <w:t xml:space="preserve">used in the course of governmental activities, and expends more than $ ___ in operating and maintaining that </w:t>
      </w:r>
      <w:r w:rsidR="00AD2944" w:rsidRPr="00770217">
        <w:rPr>
          <w:rFonts w:ascii="Times New Roman" w:hAnsi="Times New Roman" w:cs="Times New Roman"/>
          <w:sz w:val="24"/>
          <w:szCs w:val="24"/>
        </w:rPr>
        <w:t xml:space="preserve">vehicle </w:t>
      </w:r>
      <w:r w:rsidR="00F65782" w:rsidRPr="00770217">
        <w:rPr>
          <w:rFonts w:ascii="Times New Roman" w:hAnsi="Times New Roman" w:cs="Times New Roman"/>
          <w:sz w:val="24"/>
          <w:szCs w:val="24"/>
        </w:rPr>
        <w:t>fleet</w:t>
      </w:r>
      <w:r w:rsidR="005E6313" w:rsidRPr="00770217">
        <w:rPr>
          <w:rFonts w:ascii="Times New Roman" w:hAnsi="Times New Roman" w:cs="Times New Roman"/>
          <w:sz w:val="24"/>
          <w:szCs w:val="24"/>
        </w:rPr>
        <w:t xml:space="preserve"> annually</w:t>
      </w:r>
      <w:r w:rsidR="00F65782" w:rsidRPr="00770217">
        <w:rPr>
          <w:rFonts w:ascii="Times New Roman" w:hAnsi="Times New Roman" w:cs="Times New Roman"/>
          <w:sz w:val="24"/>
          <w:szCs w:val="24"/>
        </w:rPr>
        <w:t>;</w:t>
      </w:r>
      <w:r w:rsidR="005E6313" w:rsidRPr="00770217">
        <w:rPr>
          <w:rFonts w:ascii="Times New Roman" w:hAnsi="Times New Roman" w:cs="Times New Roman"/>
          <w:sz w:val="24"/>
          <w:szCs w:val="24"/>
        </w:rPr>
        <w:t xml:space="preserve"> </w:t>
      </w:r>
      <w:r w:rsidR="0032507D" w:rsidRPr="00770217">
        <w:rPr>
          <w:rFonts w:ascii="Times New Roman" w:hAnsi="Times New Roman" w:cs="Times New Roman"/>
          <w:sz w:val="24"/>
          <w:szCs w:val="24"/>
        </w:rPr>
        <w:t xml:space="preserve">the State can reduce greenhouse gas emissions and air pollution </w:t>
      </w:r>
      <w:r w:rsidR="000C14C2">
        <w:rPr>
          <w:rFonts w:ascii="Times New Roman" w:hAnsi="Times New Roman" w:cs="Times New Roman"/>
          <w:sz w:val="24"/>
          <w:szCs w:val="24"/>
        </w:rPr>
        <w:t xml:space="preserve">that endanger the public health and welfare </w:t>
      </w:r>
      <w:r w:rsidR="0032507D" w:rsidRPr="00770217">
        <w:rPr>
          <w:rFonts w:ascii="Times New Roman" w:hAnsi="Times New Roman" w:cs="Times New Roman"/>
          <w:sz w:val="24"/>
          <w:szCs w:val="24"/>
        </w:rPr>
        <w:t xml:space="preserve">in the State, and can reduce </w:t>
      </w:r>
      <w:r w:rsidR="00F65782" w:rsidRPr="00770217">
        <w:rPr>
          <w:rFonts w:ascii="Times New Roman" w:hAnsi="Times New Roman" w:cs="Times New Roman"/>
          <w:sz w:val="24"/>
          <w:szCs w:val="24"/>
        </w:rPr>
        <w:t>costs</w:t>
      </w:r>
      <w:r w:rsidRPr="00770217">
        <w:rPr>
          <w:rFonts w:ascii="Times New Roman" w:hAnsi="Times New Roman" w:cs="Times New Roman"/>
          <w:sz w:val="24"/>
          <w:szCs w:val="24"/>
        </w:rPr>
        <w:t xml:space="preserve"> incurred in the operation and maintenance</w:t>
      </w:r>
      <w:r w:rsidR="0032507D" w:rsidRPr="00770217">
        <w:rPr>
          <w:rFonts w:ascii="Times New Roman" w:hAnsi="Times New Roman" w:cs="Times New Roman"/>
          <w:sz w:val="24"/>
          <w:szCs w:val="24"/>
        </w:rPr>
        <w:t xml:space="preserve"> of the State’s vehicle fleet</w:t>
      </w:r>
      <w:r w:rsidR="00F65782" w:rsidRPr="00770217">
        <w:rPr>
          <w:rFonts w:ascii="Times New Roman" w:hAnsi="Times New Roman" w:cs="Times New Roman"/>
          <w:sz w:val="24"/>
          <w:szCs w:val="24"/>
        </w:rPr>
        <w:t xml:space="preserve"> by replacing</w:t>
      </w:r>
      <w:r w:rsidR="0032507D" w:rsidRPr="00770217">
        <w:rPr>
          <w:rFonts w:ascii="Times New Roman" w:hAnsi="Times New Roman" w:cs="Times New Roman"/>
          <w:sz w:val="24"/>
          <w:szCs w:val="24"/>
        </w:rPr>
        <w:t xml:space="preserve"> its</w:t>
      </w:r>
      <w:r w:rsidR="00F65782" w:rsidRPr="00770217">
        <w:rPr>
          <w:rFonts w:ascii="Times New Roman" w:hAnsi="Times New Roman" w:cs="Times New Roman"/>
          <w:sz w:val="24"/>
          <w:szCs w:val="24"/>
        </w:rPr>
        <w:t xml:space="preserve"> internal combustion engine vehicles with plug-in electric </w:t>
      </w:r>
      <w:r w:rsidR="00AD2944" w:rsidRPr="00770217">
        <w:rPr>
          <w:rFonts w:ascii="Times New Roman" w:hAnsi="Times New Roman" w:cs="Times New Roman"/>
          <w:sz w:val="24"/>
          <w:szCs w:val="24"/>
        </w:rPr>
        <w:t>vehicles</w:t>
      </w:r>
      <w:r w:rsidR="005E6313" w:rsidRPr="00770217">
        <w:rPr>
          <w:rFonts w:ascii="Times New Roman" w:hAnsi="Times New Roman" w:cs="Times New Roman"/>
          <w:sz w:val="24"/>
          <w:szCs w:val="24"/>
        </w:rPr>
        <w:t xml:space="preserve"> over time.</w:t>
      </w:r>
      <w:r w:rsidR="00034EF3" w:rsidRPr="00770217">
        <w:rPr>
          <w:rFonts w:ascii="Times New Roman" w:hAnsi="Times New Roman" w:cs="Times New Roman"/>
          <w:sz w:val="24"/>
          <w:szCs w:val="24"/>
        </w:rPr>
        <w:t xml:space="preserve"> Accordingly,</w:t>
      </w:r>
      <w:r w:rsidRPr="00770217">
        <w:rPr>
          <w:rFonts w:ascii="Times New Roman" w:hAnsi="Times New Roman" w:cs="Times New Roman"/>
          <w:sz w:val="24"/>
          <w:szCs w:val="24"/>
        </w:rPr>
        <w:t xml:space="preserve"> it is in the public interest to transform the </w:t>
      </w:r>
      <w:r w:rsidR="00034EF3" w:rsidRPr="00770217">
        <w:rPr>
          <w:rFonts w:ascii="Times New Roman" w:hAnsi="Times New Roman" w:cs="Times New Roman"/>
          <w:sz w:val="24"/>
          <w:szCs w:val="24"/>
        </w:rPr>
        <w:t xml:space="preserve">State’s vehicle </w:t>
      </w:r>
      <w:r w:rsidR="005E6313" w:rsidRPr="00770217">
        <w:rPr>
          <w:rFonts w:ascii="Times New Roman" w:hAnsi="Times New Roman" w:cs="Times New Roman"/>
          <w:sz w:val="24"/>
          <w:szCs w:val="24"/>
        </w:rPr>
        <w:t>fleet</w:t>
      </w:r>
      <w:r w:rsidRPr="00770217">
        <w:rPr>
          <w:rFonts w:ascii="Times New Roman" w:hAnsi="Times New Roman" w:cs="Times New Roman"/>
          <w:sz w:val="24"/>
          <w:szCs w:val="24"/>
        </w:rPr>
        <w:t xml:space="preserve"> from one that relies primarily on internal combustion engine vehicles to one that utilizes</w:t>
      </w:r>
      <w:r w:rsidR="005E6313" w:rsidRPr="00770217">
        <w:rPr>
          <w:rFonts w:ascii="Times New Roman" w:hAnsi="Times New Roman" w:cs="Times New Roman"/>
          <w:sz w:val="24"/>
          <w:szCs w:val="24"/>
        </w:rPr>
        <w:t xml:space="preserve"> increasing numbers of</w:t>
      </w:r>
      <w:r w:rsidRPr="00770217">
        <w:rPr>
          <w:rFonts w:ascii="Times New Roman" w:hAnsi="Times New Roman" w:cs="Times New Roman"/>
          <w:sz w:val="24"/>
          <w:szCs w:val="24"/>
        </w:rPr>
        <w:t xml:space="preserve"> AFVs in accordance wit</w:t>
      </w:r>
      <w:r w:rsidR="007E44CB">
        <w:rPr>
          <w:rFonts w:ascii="Times New Roman" w:hAnsi="Times New Roman" w:cs="Times New Roman"/>
          <w:sz w:val="24"/>
          <w:szCs w:val="24"/>
        </w:rPr>
        <w:t xml:space="preserve">h a </w:t>
      </w:r>
      <w:r w:rsidRPr="00770217">
        <w:rPr>
          <w:rFonts w:ascii="Times New Roman" w:hAnsi="Times New Roman" w:cs="Times New Roman"/>
          <w:sz w:val="24"/>
          <w:szCs w:val="24"/>
        </w:rPr>
        <w:t>well-considered plan.</w:t>
      </w:r>
    </w:p>
    <w:p w14:paraId="4EDAB97A" w14:textId="77777777" w:rsidR="00EB5C87" w:rsidRPr="00770217" w:rsidRDefault="00535FA8" w:rsidP="00C56F68">
      <w:pPr>
        <w:pStyle w:val="BodyText"/>
        <w:rPr>
          <w:rFonts w:ascii="Times New Roman" w:hAnsi="Times New Roman" w:cs="Times New Roman"/>
          <w:b/>
          <w:sz w:val="24"/>
          <w:szCs w:val="24"/>
        </w:rPr>
      </w:pPr>
      <w:r w:rsidRPr="00770217">
        <w:rPr>
          <w:rFonts w:ascii="Times New Roman" w:hAnsi="Times New Roman" w:cs="Times New Roman"/>
          <w:b/>
          <w:sz w:val="24"/>
          <w:szCs w:val="24"/>
        </w:rPr>
        <w:t>Section 2. Definitions.</w:t>
      </w:r>
    </w:p>
    <w:p w14:paraId="380A4F38" w14:textId="7E45593E" w:rsidR="0041225C" w:rsidRPr="00770217" w:rsidRDefault="00535FA8" w:rsidP="0041225C">
      <w:pPr>
        <w:pStyle w:val="Heading3"/>
        <w:numPr>
          <w:ilvl w:val="2"/>
          <w:numId w:val="25"/>
        </w:numPr>
        <w:rPr>
          <w:rFonts w:ascii="Times New Roman" w:hAnsi="Times New Roman" w:cs="Times New Roman"/>
          <w:sz w:val="24"/>
          <w:szCs w:val="24"/>
        </w:rPr>
      </w:pPr>
      <w:r w:rsidRPr="00770217">
        <w:rPr>
          <w:rFonts w:ascii="Times New Roman" w:hAnsi="Times New Roman" w:cs="Times New Roman"/>
          <w:sz w:val="24"/>
          <w:szCs w:val="24"/>
        </w:rPr>
        <w:t xml:space="preserve">“Alternative Fuel Vehicle” or “AFV” </w:t>
      </w:r>
      <w:r w:rsidR="00362CEF" w:rsidRPr="00770217">
        <w:rPr>
          <w:rFonts w:ascii="Times New Roman" w:hAnsi="Times New Roman" w:cs="Times New Roman"/>
          <w:sz w:val="24"/>
          <w:szCs w:val="24"/>
        </w:rPr>
        <w:t>means</w:t>
      </w:r>
      <w:r w:rsidRPr="00770217">
        <w:rPr>
          <w:rFonts w:ascii="Times New Roman" w:hAnsi="Times New Roman" w:cs="Times New Roman"/>
          <w:sz w:val="24"/>
          <w:szCs w:val="24"/>
        </w:rPr>
        <w:t xml:space="preserve"> </w:t>
      </w:r>
      <w:r w:rsidR="0085042A" w:rsidRPr="00770217">
        <w:rPr>
          <w:rFonts w:ascii="Times New Roman" w:hAnsi="Times New Roman" w:cs="Times New Roman"/>
          <w:sz w:val="24"/>
          <w:szCs w:val="24"/>
        </w:rPr>
        <w:t xml:space="preserve">a </w:t>
      </w:r>
      <w:r w:rsidR="00E42B5C">
        <w:rPr>
          <w:rFonts w:ascii="Times New Roman" w:hAnsi="Times New Roman" w:cs="Times New Roman"/>
          <w:sz w:val="24"/>
          <w:szCs w:val="24"/>
        </w:rPr>
        <w:t>light-duty</w:t>
      </w:r>
      <w:r w:rsidR="0085042A" w:rsidRPr="00770217">
        <w:rPr>
          <w:rFonts w:ascii="Times New Roman" w:hAnsi="Times New Roman" w:cs="Times New Roman"/>
          <w:sz w:val="24"/>
          <w:szCs w:val="24"/>
        </w:rPr>
        <w:t xml:space="preserve"> vehicle</w:t>
      </w:r>
      <w:r w:rsidRPr="00770217">
        <w:rPr>
          <w:rFonts w:ascii="Times New Roman" w:hAnsi="Times New Roman" w:cs="Times New Roman"/>
          <w:sz w:val="24"/>
          <w:szCs w:val="24"/>
        </w:rPr>
        <w:t xml:space="preserve"> that is</w:t>
      </w:r>
      <w:r w:rsidR="00867C9A" w:rsidRPr="00770217">
        <w:rPr>
          <w:rFonts w:ascii="Times New Roman" w:hAnsi="Times New Roman" w:cs="Times New Roman"/>
          <w:sz w:val="24"/>
          <w:szCs w:val="24"/>
        </w:rPr>
        <w:t xml:space="preserve"> a plug-in electric vehicle, plug-in hybrid electric vehicle or </w:t>
      </w:r>
      <w:r w:rsidRPr="00770217">
        <w:rPr>
          <w:rFonts w:ascii="Times New Roman" w:hAnsi="Times New Roman" w:cs="Times New Roman"/>
          <w:sz w:val="24"/>
          <w:szCs w:val="24"/>
        </w:rPr>
        <w:t>hydrogen fuel cell</w:t>
      </w:r>
      <w:r w:rsidR="004B5F9E" w:rsidRPr="00770217">
        <w:rPr>
          <w:rFonts w:ascii="Times New Roman" w:hAnsi="Times New Roman" w:cs="Times New Roman"/>
          <w:sz w:val="24"/>
          <w:szCs w:val="24"/>
        </w:rPr>
        <w:t xml:space="preserve"> vehicle</w:t>
      </w:r>
      <w:r w:rsidR="00867C9A" w:rsidRPr="00770217">
        <w:rPr>
          <w:rFonts w:ascii="Times New Roman" w:hAnsi="Times New Roman" w:cs="Times New Roman"/>
          <w:sz w:val="24"/>
          <w:szCs w:val="24"/>
        </w:rPr>
        <w:t>.</w:t>
      </w:r>
      <w:r w:rsidRPr="00770217">
        <w:rPr>
          <w:rFonts w:ascii="Times New Roman" w:hAnsi="Times New Roman" w:cs="Times New Roman"/>
          <w:sz w:val="24"/>
          <w:szCs w:val="24"/>
        </w:rPr>
        <w:t xml:space="preserve"> </w:t>
      </w:r>
    </w:p>
    <w:p w14:paraId="7E8DDF45" w14:textId="77777777" w:rsidR="0041225C" w:rsidRPr="00770217" w:rsidRDefault="00535FA8" w:rsidP="0041225C">
      <w:pPr>
        <w:pStyle w:val="Heading3"/>
        <w:numPr>
          <w:ilvl w:val="2"/>
          <w:numId w:val="25"/>
        </w:numPr>
        <w:rPr>
          <w:rFonts w:ascii="Times New Roman" w:hAnsi="Times New Roman" w:cs="Times New Roman"/>
          <w:i/>
          <w:sz w:val="24"/>
          <w:szCs w:val="24"/>
        </w:rPr>
      </w:pPr>
      <w:r w:rsidRPr="00770217">
        <w:rPr>
          <w:rFonts w:ascii="Times New Roman" w:hAnsi="Times New Roman" w:cs="Times New Roman"/>
          <w:sz w:val="24"/>
          <w:szCs w:val="24"/>
        </w:rPr>
        <w:t xml:space="preserve">“Department” </w:t>
      </w:r>
      <w:r w:rsidR="00362CEF" w:rsidRPr="00770217">
        <w:rPr>
          <w:rFonts w:ascii="Times New Roman" w:hAnsi="Times New Roman" w:cs="Times New Roman"/>
          <w:sz w:val="24"/>
          <w:szCs w:val="24"/>
        </w:rPr>
        <w:t>means</w:t>
      </w:r>
      <w:r w:rsidRPr="00770217">
        <w:rPr>
          <w:rFonts w:ascii="Times New Roman" w:hAnsi="Times New Roman" w:cs="Times New Roman"/>
          <w:sz w:val="24"/>
          <w:szCs w:val="24"/>
        </w:rPr>
        <w:t xml:space="preserve"> the </w:t>
      </w:r>
      <w:r w:rsidRPr="00770217">
        <w:rPr>
          <w:rFonts w:ascii="Times New Roman" w:hAnsi="Times New Roman" w:cs="Times New Roman"/>
          <w:i/>
          <w:sz w:val="24"/>
          <w:szCs w:val="24"/>
        </w:rPr>
        <w:t>[insert name of agency responsible for the procurement of vehicles for the State]</w:t>
      </w:r>
    </w:p>
    <w:p w14:paraId="23BB68A8" w14:textId="755B75FA" w:rsidR="00DD574A" w:rsidRPr="00770217" w:rsidRDefault="00535FA8" w:rsidP="00DB112A">
      <w:pPr>
        <w:pStyle w:val="Heading3"/>
        <w:numPr>
          <w:ilvl w:val="2"/>
          <w:numId w:val="25"/>
        </w:numPr>
        <w:rPr>
          <w:rFonts w:ascii="Times New Roman" w:hAnsi="Times New Roman" w:cs="Times New Roman"/>
          <w:sz w:val="24"/>
          <w:szCs w:val="24"/>
        </w:rPr>
      </w:pPr>
      <w:r w:rsidRPr="00770217">
        <w:rPr>
          <w:rFonts w:ascii="Times New Roman" w:hAnsi="Times New Roman" w:cs="Times New Roman"/>
          <w:sz w:val="24"/>
          <w:szCs w:val="24"/>
        </w:rPr>
        <w:t>“Green Fleet Transition P</w:t>
      </w:r>
      <w:r w:rsidR="006B48D9">
        <w:rPr>
          <w:rFonts w:ascii="Times New Roman" w:hAnsi="Times New Roman" w:cs="Times New Roman"/>
          <w:sz w:val="24"/>
          <w:szCs w:val="24"/>
        </w:rPr>
        <w:t>lan</w:t>
      </w:r>
      <w:r w:rsidRPr="00770217">
        <w:rPr>
          <w:rFonts w:ascii="Times New Roman" w:hAnsi="Times New Roman" w:cs="Times New Roman"/>
          <w:sz w:val="24"/>
          <w:szCs w:val="24"/>
        </w:rPr>
        <w:t>”</w:t>
      </w:r>
      <w:r w:rsidR="00A068A1" w:rsidRPr="00770217">
        <w:rPr>
          <w:rFonts w:ascii="Times New Roman" w:hAnsi="Times New Roman" w:cs="Times New Roman"/>
          <w:sz w:val="24"/>
          <w:szCs w:val="24"/>
        </w:rPr>
        <w:t xml:space="preserve"> or the “Plan”</w:t>
      </w:r>
      <w:r w:rsidRPr="00770217">
        <w:rPr>
          <w:rFonts w:ascii="Times New Roman" w:hAnsi="Times New Roman" w:cs="Times New Roman"/>
          <w:sz w:val="24"/>
          <w:szCs w:val="24"/>
        </w:rPr>
        <w:t xml:space="preserve"> means a plan developed in accordance with Section 3</w:t>
      </w:r>
      <w:r w:rsidR="00362CEF" w:rsidRPr="00770217">
        <w:rPr>
          <w:rFonts w:ascii="Times New Roman" w:hAnsi="Times New Roman" w:cs="Times New Roman"/>
          <w:sz w:val="24"/>
          <w:szCs w:val="24"/>
        </w:rPr>
        <w:t xml:space="preserve"> and implemented in accordance with Section 4 </w:t>
      </w:r>
      <w:r w:rsidRPr="00770217">
        <w:rPr>
          <w:rFonts w:ascii="Times New Roman" w:hAnsi="Times New Roman" w:cs="Times New Roman"/>
          <w:sz w:val="24"/>
          <w:szCs w:val="24"/>
        </w:rPr>
        <w:t xml:space="preserve">of this Act. </w:t>
      </w:r>
      <w:r w:rsidR="0041225C" w:rsidRPr="00770217">
        <w:rPr>
          <w:rFonts w:ascii="Times New Roman" w:hAnsi="Times New Roman" w:cs="Times New Roman"/>
          <w:sz w:val="24"/>
          <w:szCs w:val="24"/>
        </w:rPr>
        <w:t xml:space="preserve"> </w:t>
      </w:r>
    </w:p>
    <w:p w14:paraId="67AAC1FB" w14:textId="457DAAE4" w:rsidR="00A068A1" w:rsidRPr="00770217" w:rsidRDefault="00535FA8" w:rsidP="00362CEF">
      <w:pPr>
        <w:pStyle w:val="Heading3"/>
        <w:numPr>
          <w:ilvl w:val="2"/>
          <w:numId w:val="25"/>
        </w:numPr>
        <w:rPr>
          <w:rFonts w:ascii="Times New Roman" w:hAnsi="Times New Roman" w:cs="Times New Roman"/>
          <w:sz w:val="24"/>
          <w:szCs w:val="24"/>
        </w:rPr>
      </w:pPr>
      <w:r w:rsidRPr="00770217">
        <w:rPr>
          <w:rFonts w:ascii="Times New Roman" w:hAnsi="Times New Roman" w:cs="Times New Roman"/>
          <w:sz w:val="24"/>
          <w:szCs w:val="24"/>
        </w:rPr>
        <w:t xml:space="preserve">“Government Fleet” means the </w:t>
      </w:r>
      <w:r w:rsidR="00E42B5C">
        <w:rPr>
          <w:rFonts w:ascii="Times New Roman" w:hAnsi="Times New Roman" w:cs="Times New Roman"/>
          <w:sz w:val="24"/>
          <w:szCs w:val="24"/>
        </w:rPr>
        <w:t>light-duty</w:t>
      </w:r>
      <w:r w:rsidRPr="00770217">
        <w:rPr>
          <w:rFonts w:ascii="Times New Roman" w:hAnsi="Times New Roman" w:cs="Times New Roman"/>
          <w:sz w:val="24"/>
          <w:szCs w:val="24"/>
        </w:rPr>
        <w:t xml:space="preserve"> vehicles</w:t>
      </w:r>
      <w:r w:rsidR="00E85F1D" w:rsidRPr="00770217">
        <w:rPr>
          <w:rFonts w:ascii="Times New Roman" w:hAnsi="Times New Roman" w:cs="Times New Roman"/>
          <w:sz w:val="24"/>
          <w:szCs w:val="24"/>
        </w:rPr>
        <w:t xml:space="preserve"> that are</w:t>
      </w:r>
      <w:r w:rsidRPr="00770217">
        <w:rPr>
          <w:rFonts w:ascii="Times New Roman" w:hAnsi="Times New Roman" w:cs="Times New Roman"/>
          <w:sz w:val="24"/>
          <w:szCs w:val="24"/>
        </w:rPr>
        <w:t xml:space="preserve"> owned or leased by the State </w:t>
      </w:r>
      <w:r w:rsidR="00362CEF" w:rsidRPr="00770217">
        <w:rPr>
          <w:rFonts w:ascii="Times New Roman" w:hAnsi="Times New Roman" w:cs="Times New Roman"/>
          <w:sz w:val="24"/>
          <w:szCs w:val="24"/>
        </w:rPr>
        <w:t xml:space="preserve">and </w:t>
      </w:r>
      <w:r w:rsidR="00DE3854" w:rsidRPr="00770217">
        <w:rPr>
          <w:rFonts w:ascii="Times New Roman" w:hAnsi="Times New Roman" w:cs="Times New Roman"/>
          <w:sz w:val="24"/>
          <w:szCs w:val="24"/>
        </w:rPr>
        <w:t xml:space="preserve">are </w:t>
      </w:r>
      <w:r w:rsidR="00362CEF" w:rsidRPr="00770217">
        <w:rPr>
          <w:rFonts w:ascii="Times New Roman" w:hAnsi="Times New Roman" w:cs="Times New Roman"/>
          <w:sz w:val="24"/>
          <w:szCs w:val="24"/>
        </w:rPr>
        <w:t xml:space="preserve">used </w:t>
      </w:r>
      <w:r w:rsidR="00DE3854" w:rsidRPr="00770217">
        <w:rPr>
          <w:rFonts w:ascii="Times New Roman" w:hAnsi="Times New Roman" w:cs="Times New Roman"/>
          <w:sz w:val="24"/>
          <w:szCs w:val="24"/>
        </w:rPr>
        <w:t xml:space="preserve">or useful for </w:t>
      </w:r>
      <w:r w:rsidR="00362CEF" w:rsidRPr="00770217">
        <w:rPr>
          <w:rFonts w:ascii="Times New Roman" w:hAnsi="Times New Roman" w:cs="Times New Roman"/>
          <w:sz w:val="24"/>
          <w:szCs w:val="24"/>
        </w:rPr>
        <w:t>the performance of</w:t>
      </w:r>
      <w:r w:rsidRPr="00770217">
        <w:rPr>
          <w:rFonts w:ascii="Times New Roman" w:hAnsi="Times New Roman" w:cs="Times New Roman"/>
          <w:sz w:val="24"/>
          <w:szCs w:val="24"/>
        </w:rPr>
        <w:t xml:space="preserve"> </w:t>
      </w:r>
      <w:r w:rsidR="00DE3854" w:rsidRPr="00770217">
        <w:rPr>
          <w:rFonts w:ascii="Times New Roman" w:hAnsi="Times New Roman" w:cs="Times New Roman"/>
          <w:sz w:val="24"/>
          <w:szCs w:val="24"/>
        </w:rPr>
        <w:t>governmental activities</w:t>
      </w:r>
      <w:r w:rsidRPr="00770217">
        <w:rPr>
          <w:rFonts w:ascii="Times New Roman" w:hAnsi="Times New Roman" w:cs="Times New Roman"/>
          <w:sz w:val="24"/>
          <w:szCs w:val="24"/>
        </w:rPr>
        <w:t>.</w:t>
      </w:r>
    </w:p>
    <w:p w14:paraId="1CE0A8EE" w14:textId="0111C0FA" w:rsidR="005B678A" w:rsidRPr="00770217" w:rsidRDefault="00535FA8" w:rsidP="00770217">
      <w:pPr>
        <w:pStyle w:val="BodyText"/>
        <w:ind w:left="720" w:hanging="720"/>
        <w:rPr>
          <w:rFonts w:ascii="Times New Roman" w:hAnsi="Times New Roman" w:cs="Times New Roman"/>
          <w:sz w:val="24"/>
          <w:szCs w:val="24"/>
        </w:rPr>
      </w:pPr>
      <w:r w:rsidRPr="007E44CB">
        <w:rPr>
          <w:rFonts w:ascii="Times New Roman" w:hAnsi="Times New Roman" w:cs="Times New Roman"/>
          <w:sz w:val="24"/>
          <w:szCs w:val="24"/>
        </w:rPr>
        <w:t xml:space="preserve">(e)    </w:t>
      </w:r>
      <w:proofErr w:type="gramStart"/>
      <w:r w:rsidRPr="007E44CB">
        <w:rPr>
          <w:rFonts w:ascii="Times New Roman" w:hAnsi="Times New Roman" w:cs="Times New Roman"/>
          <w:sz w:val="24"/>
          <w:szCs w:val="24"/>
        </w:rPr>
        <w:t xml:space="preserve">   “</w:t>
      </w:r>
      <w:proofErr w:type="gramEnd"/>
      <w:r w:rsidRPr="007E44CB">
        <w:rPr>
          <w:rFonts w:ascii="Times New Roman" w:hAnsi="Times New Roman" w:cs="Times New Roman"/>
          <w:sz w:val="24"/>
          <w:szCs w:val="24"/>
        </w:rPr>
        <w:t xml:space="preserve">Hydrogen Fuel Cell Vehicle” means a </w:t>
      </w:r>
      <w:r w:rsidR="00E42B5C">
        <w:rPr>
          <w:rFonts w:ascii="Times New Roman" w:hAnsi="Times New Roman" w:cs="Times New Roman"/>
          <w:sz w:val="24"/>
          <w:szCs w:val="24"/>
        </w:rPr>
        <w:t>light-duty</w:t>
      </w:r>
      <w:r w:rsidRPr="007E44CB">
        <w:rPr>
          <w:rFonts w:ascii="Times New Roman" w:hAnsi="Times New Roman" w:cs="Times New Roman"/>
          <w:sz w:val="24"/>
          <w:szCs w:val="24"/>
        </w:rPr>
        <w:t xml:space="preserve"> vehicle that uses hydrogen fuel for</w:t>
      </w:r>
      <w:r w:rsidRPr="00770217">
        <w:rPr>
          <w:rFonts w:ascii="Times New Roman" w:hAnsi="Times New Roman" w:cs="Times New Roman"/>
          <w:sz w:val="24"/>
          <w:szCs w:val="24"/>
        </w:rPr>
        <w:t xml:space="preserve">   motive power.</w:t>
      </w:r>
    </w:p>
    <w:p w14:paraId="71BD77C4" w14:textId="639F9968" w:rsidR="00867C9A" w:rsidRPr="00770217" w:rsidRDefault="00535FA8" w:rsidP="00770217">
      <w:pPr>
        <w:pStyle w:val="Heading3"/>
        <w:numPr>
          <w:ilvl w:val="0"/>
          <w:numId w:val="0"/>
        </w:numPr>
        <w:ind w:left="720" w:hanging="720"/>
        <w:rPr>
          <w:rFonts w:ascii="Times New Roman" w:hAnsi="Times New Roman" w:cs="Times New Roman"/>
          <w:sz w:val="24"/>
          <w:szCs w:val="24"/>
        </w:rPr>
      </w:pPr>
      <w:r w:rsidRPr="00770217">
        <w:rPr>
          <w:rFonts w:ascii="Times New Roman" w:hAnsi="Times New Roman" w:cs="Times New Roman"/>
          <w:sz w:val="24"/>
          <w:szCs w:val="24"/>
        </w:rPr>
        <w:t xml:space="preserve">(f)   </w:t>
      </w:r>
      <w:r w:rsidR="00770217">
        <w:rPr>
          <w:rFonts w:ascii="Times New Roman" w:hAnsi="Times New Roman" w:cs="Times New Roman"/>
          <w:sz w:val="24"/>
          <w:szCs w:val="24"/>
        </w:rPr>
        <w:tab/>
      </w:r>
      <w:r w:rsidR="005048F0" w:rsidRPr="00770217">
        <w:rPr>
          <w:rFonts w:ascii="Times New Roman" w:hAnsi="Times New Roman" w:cs="Times New Roman"/>
          <w:sz w:val="24"/>
          <w:szCs w:val="24"/>
        </w:rPr>
        <w:t>“Light</w:t>
      </w:r>
      <w:r w:rsidR="00E42B5C">
        <w:rPr>
          <w:rFonts w:ascii="Times New Roman" w:hAnsi="Times New Roman" w:cs="Times New Roman"/>
          <w:sz w:val="24"/>
          <w:szCs w:val="24"/>
        </w:rPr>
        <w:t>-</w:t>
      </w:r>
      <w:r w:rsidR="005048F0" w:rsidRPr="00770217">
        <w:rPr>
          <w:rFonts w:ascii="Times New Roman" w:hAnsi="Times New Roman" w:cs="Times New Roman"/>
          <w:sz w:val="24"/>
          <w:szCs w:val="24"/>
        </w:rPr>
        <w:t xml:space="preserve">duty vehicle” means any two-axle, four-wheel vehicle, designed primarily for passenger travel or </w:t>
      </w:r>
      <w:r w:rsidR="00E42B5C">
        <w:rPr>
          <w:rFonts w:ascii="Times New Roman" w:hAnsi="Times New Roman" w:cs="Times New Roman"/>
          <w:sz w:val="24"/>
          <w:szCs w:val="24"/>
        </w:rPr>
        <w:t>light-duty</w:t>
      </w:r>
      <w:r w:rsidR="00553007" w:rsidRPr="00770217">
        <w:rPr>
          <w:rFonts w:ascii="Times New Roman" w:hAnsi="Times New Roman" w:cs="Times New Roman"/>
          <w:sz w:val="24"/>
          <w:szCs w:val="24"/>
        </w:rPr>
        <w:t>,</w:t>
      </w:r>
      <w:r w:rsidR="0085042A" w:rsidRPr="00770217">
        <w:rPr>
          <w:rFonts w:ascii="Times New Roman" w:hAnsi="Times New Roman" w:cs="Times New Roman"/>
          <w:sz w:val="24"/>
          <w:szCs w:val="24"/>
        </w:rPr>
        <w:t xml:space="preserve"> governmental or institutional</w:t>
      </w:r>
      <w:r w:rsidR="005048F0" w:rsidRPr="00770217">
        <w:rPr>
          <w:rFonts w:ascii="Times New Roman" w:hAnsi="Times New Roman" w:cs="Times New Roman"/>
          <w:sz w:val="24"/>
          <w:szCs w:val="24"/>
        </w:rPr>
        <w:t xml:space="preserve"> use, and approved for travel on public roads. “</w:t>
      </w:r>
      <w:r w:rsidR="00E42B5C">
        <w:rPr>
          <w:rFonts w:ascii="Times New Roman" w:hAnsi="Times New Roman" w:cs="Times New Roman"/>
          <w:sz w:val="24"/>
          <w:szCs w:val="24"/>
        </w:rPr>
        <w:t>Light-duty</w:t>
      </w:r>
      <w:r w:rsidR="005048F0" w:rsidRPr="00770217">
        <w:rPr>
          <w:rFonts w:ascii="Times New Roman" w:hAnsi="Times New Roman" w:cs="Times New Roman"/>
          <w:sz w:val="24"/>
          <w:szCs w:val="24"/>
        </w:rPr>
        <w:t xml:space="preserve"> vehicle” includes, but is not limited to, any vehicle commonly referred to as a car, minivan, sport utility vehicle, cross-over, or pick-up truck.</w:t>
      </w:r>
    </w:p>
    <w:p w14:paraId="0CA89B15" w14:textId="62EA6A5E" w:rsidR="00867C9A" w:rsidRPr="00770217" w:rsidRDefault="00535FA8" w:rsidP="00770217">
      <w:pPr>
        <w:pStyle w:val="Heading3"/>
        <w:numPr>
          <w:ilvl w:val="0"/>
          <w:numId w:val="0"/>
        </w:numPr>
        <w:ind w:left="720" w:hanging="720"/>
        <w:rPr>
          <w:rFonts w:ascii="Times New Roman" w:hAnsi="Times New Roman" w:cs="Times New Roman"/>
          <w:sz w:val="24"/>
          <w:szCs w:val="24"/>
        </w:rPr>
      </w:pPr>
      <w:r w:rsidRPr="00770217">
        <w:rPr>
          <w:rFonts w:ascii="Times New Roman" w:hAnsi="Times New Roman" w:cs="Times New Roman"/>
          <w:sz w:val="24"/>
          <w:szCs w:val="24"/>
        </w:rPr>
        <w:lastRenderedPageBreak/>
        <w:t xml:space="preserve">(g) </w:t>
      </w:r>
      <w:r w:rsidR="00770217">
        <w:rPr>
          <w:rFonts w:ascii="Times New Roman" w:hAnsi="Times New Roman" w:cs="Times New Roman"/>
          <w:sz w:val="24"/>
          <w:szCs w:val="24"/>
        </w:rPr>
        <w:tab/>
      </w:r>
      <w:r w:rsidR="00E42B5C">
        <w:rPr>
          <w:rFonts w:ascii="Times New Roman" w:hAnsi="Times New Roman" w:cs="Times New Roman"/>
          <w:sz w:val="24"/>
          <w:szCs w:val="24"/>
        </w:rPr>
        <w:t>“</w:t>
      </w:r>
      <w:r w:rsidRPr="00770217">
        <w:rPr>
          <w:rFonts w:ascii="Times New Roman" w:hAnsi="Times New Roman" w:cs="Times New Roman"/>
          <w:sz w:val="24"/>
          <w:szCs w:val="24"/>
        </w:rPr>
        <w:t>Plug-in electric vehicle</w:t>
      </w:r>
      <w:r w:rsidR="00E42B5C">
        <w:rPr>
          <w:rFonts w:ascii="Times New Roman" w:hAnsi="Times New Roman" w:cs="Times New Roman"/>
          <w:sz w:val="24"/>
          <w:szCs w:val="24"/>
        </w:rPr>
        <w:t>”</w:t>
      </w:r>
      <w:r w:rsidRPr="00770217">
        <w:rPr>
          <w:rFonts w:ascii="Times New Roman" w:hAnsi="Times New Roman" w:cs="Times New Roman"/>
          <w:sz w:val="24"/>
          <w:szCs w:val="24"/>
        </w:rPr>
        <w:t xml:space="preserve"> means a vehicle that has a battery or equivalent energy storage device that can be charged from an electricity supply external to the vehicle with an electric plug. </w:t>
      </w:r>
    </w:p>
    <w:p w14:paraId="3B52384A" w14:textId="2224991B" w:rsidR="00867C9A" w:rsidRPr="009D4975" w:rsidRDefault="00535FA8" w:rsidP="00770217">
      <w:pPr>
        <w:pStyle w:val="Heading3"/>
        <w:numPr>
          <w:ilvl w:val="0"/>
          <w:numId w:val="0"/>
        </w:numPr>
        <w:ind w:left="720" w:hanging="720"/>
        <w:rPr>
          <w:rFonts w:ascii="Times New Roman" w:hAnsi="Times New Roman" w:cs="Times New Roman"/>
          <w:sz w:val="24"/>
          <w:szCs w:val="24"/>
        </w:rPr>
      </w:pPr>
      <w:r w:rsidRPr="00770217">
        <w:rPr>
          <w:rFonts w:ascii="Times New Roman" w:hAnsi="Times New Roman" w:cs="Times New Roman"/>
          <w:sz w:val="24"/>
          <w:szCs w:val="24"/>
        </w:rPr>
        <w:t xml:space="preserve">(h) </w:t>
      </w:r>
      <w:r w:rsidR="00770217">
        <w:rPr>
          <w:rFonts w:ascii="Times New Roman" w:hAnsi="Times New Roman" w:cs="Times New Roman"/>
          <w:sz w:val="24"/>
          <w:szCs w:val="24"/>
        </w:rPr>
        <w:tab/>
      </w:r>
      <w:r w:rsidRPr="00770217">
        <w:rPr>
          <w:rFonts w:ascii="Times New Roman" w:hAnsi="Times New Roman" w:cs="Times New Roman"/>
          <w:sz w:val="24"/>
          <w:szCs w:val="24"/>
        </w:rPr>
        <w:t xml:space="preserve">“Plug-in hybrid vehicle” means a vehicle that can be charged from a source of electricity external </w:t>
      </w:r>
      <w:r w:rsidRPr="00627531">
        <w:rPr>
          <w:rFonts w:ascii="Times New Roman" w:hAnsi="Times New Roman" w:cs="Times New Roman"/>
          <w:sz w:val="24"/>
          <w:szCs w:val="24"/>
        </w:rPr>
        <w:t>to the vehicle through an electric plug, but is not exclusively powered by electricity.</w:t>
      </w:r>
    </w:p>
    <w:p w14:paraId="5C46498B" w14:textId="55FF7B6D" w:rsidR="000D504F" w:rsidRPr="00770217" w:rsidRDefault="00535FA8" w:rsidP="00770217">
      <w:pPr>
        <w:pStyle w:val="Heading3"/>
        <w:numPr>
          <w:ilvl w:val="0"/>
          <w:numId w:val="0"/>
        </w:numPr>
        <w:ind w:left="720" w:hanging="720"/>
        <w:rPr>
          <w:rFonts w:ascii="Times New Roman" w:hAnsi="Times New Roman" w:cs="Times New Roman"/>
          <w:sz w:val="24"/>
          <w:szCs w:val="24"/>
        </w:rPr>
      </w:pPr>
      <w:r w:rsidRPr="00A809D1">
        <w:rPr>
          <w:rFonts w:ascii="Times New Roman" w:hAnsi="Times New Roman" w:cs="Times New Roman"/>
          <w:sz w:val="24"/>
          <w:szCs w:val="24"/>
        </w:rPr>
        <w:t>(</w:t>
      </w:r>
      <w:proofErr w:type="spellStart"/>
      <w:r w:rsidRPr="00A809D1">
        <w:rPr>
          <w:rFonts w:ascii="Times New Roman" w:hAnsi="Times New Roman" w:cs="Times New Roman"/>
          <w:sz w:val="24"/>
          <w:szCs w:val="24"/>
        </w:rPr>
        <w:t>i</w:t>
      </w:r>
      <w:proofErr w:type="spellEnd"/>
      <w:r w:rsidRPr="00A809D1">
        <w:rPr>
          <w:rFonts w:ascii="Times New Roman" w:hAnsi="Times New Roman" w:cs="Times New Roman"/>
          <w:sz w:val="24"/>
          <w:szCs w:val="24"/>
        </w:rPr>
        <w:t xml:space="preserve">) </w:t>
      </w:r>
      <w:r w:rsidR="00770217">
        <w:rPr>
          <w:rFonts w:ascii="Times New Roman" w:hAnsi="Times New Roman" w:cs="Times New Roman"/>
          <w:sz w:val="24"/>
          <w:szCs w:val="24"/>
        </w:rPr>
        <w:tab/>
      </w:r>
      <w:r w:rsidR="00867C9A" w:rsidRPr="00770217">
        <w:rPr>
          <w:rFonts w:ascii="Times New Roman" w:hAnsi="Times New Roman" w:cs="Times New Roman"/>
          <w:sz w:val="24"/>
          <w:szCs w:val="24"/>
        </w:rPr>
        <w:t>“Unit</w:t>
      </w:r>
      <w:r w:rsidR="00257DCB" w:rsidRPr="00770217">
        <w:rPr>
          <w:rFonts w:ascii="Times New Roman" w:hAnsi="Times New Roman" w:cs="Times New Roman"/>
          <w:sz w:val="24"/>
          <w:szCs w:val="24"/>
        </w:rPr>
        <w:t>” means</w:t>
      </w:r>
      <w:r w:rsidRPr="00770217">
        <w:rPr>
          <w:rFonts w:ascii="Times New Roman" w:hAnsi="Times New Roman" w:cs="Times New Roman"/>
          <w:sz w:val="24"/>
          <w:szCs w:val="24"/>
        </w:rPr>
        <w:t xml:space="preserve"> an individual </w:t>
      </w:r>
      <w:r w:rsidR="00E42B5C">
        <w:rPr>
          <w:rFonts w:ascii="Times New Roman" w:hAnsi="Times New Roman" w:cs="Times New Roman"/>
          <w:sz w:val="24"/>
          <w:szCs w:val="24"/>
        </w:rPr>
        <w:t>light-duty</w:t>
      </w:r>
      <w:r w:rsidRPr="00770217">
        <w:rPr>
          <w:rFonts w:ascii="Times New Roman" w:hAnsi="Times New Roman" w:cs="Times New Roman"/>
          <w:sz w:val="24"/>
          <w:szCs w:val="24"/>
        </w:rPr>
        <w:t xml:space="preserve"> vehicle that is owned or leased by the State. </w:t>
      </w:r>
    </w:p>
    <w:p w14:paraId="0F805176" w14:textId="3C6D6305" w:rsidR="00520DD6" w:rsidRPr="00627531" w:rsidRDefault="00535FA8" w:rsidP="00770217">
      <w:pPr>
        <w:pStyle w:val="Heading3"/>
        <w:numPr>
          <w:ilvl w:val="0"/>
          <w:numId w:val="0"/>
        </w:numPr>
        <w:ind w:left="720" w:hanging="720"/>
        <w:rPr>
          <w:rFonts w:ascii="Times New Roman" w:hAnsi="Times New Roman" w:cs="Times New Roman"/>
          <w:sz w:val="24"/>
          <w:szCs w:val="24"/>
        </w:rPr>
      </w:pPr>
      <w:r w:rsidRPr="00770217">
        <w:rPr>
          <w:rFonts w:ascii="Times New Roman" w:hAnsi="Times New Roman" w:cs="Times New Roman"/>
          <w:sz w:val="24"/>
          <w:szCs w:val="24"/>
        </w:rPr>
        <w:t xml:space="preserve">(j) </w:t>
      </w:r>
      <w:r w:rsidR="00770217">
        <w:rPr>
          <w:rFonts w:ascii="Times New Roman" w:hAnsi="Times New Roman" w:cs="Times New Roman"/>
          <w:sz w:val="24"/>
          <w:szCs w:val="24"/>
        </w:rPr>
        <w:tab/>
      </w:r>
      <w:r w:rsidRPr="00770217">
        <w:rPr>
          <w:rFonts w:ascii="Times New Roman" w:hAnsi="Times New Roman" w:cs="Times New Roman"/>
          <w:sz w:val="24"/>
          <w:szCs w:val="24"/>
        </w:rPr>
        <w:t>“Whole-life cost” means the</w:t>
      </w:r>
      <w:r w:rsidR="000833A8" w:rsidRPr="00770217">
        <w:rPr>
          <w:rFonts w:ascii="Times New Roman" w:hAnsi="Times New Roman" w:cs="Times New Roman"/>
          <w:sz w:val="24"/>
          <w:szCs w:val="24"/>
        </w:rPr>
        <w:t xml:space="preserve"> total</w:t>
      </w:r>
      <w:r w:rsidRPr="00770217">
        <w:rPr>
          <w:rFonts w:ascii="Times New Roman" w:hAnsi="Times New Roman" w:cs="Times New Roman"/>
          <w:sz w:val="24"/>
          <w:szCs w:val="24"/>
        </w:rPr>
        <w:t xml:space="preserve"> cost of owning</w:t>
      </w:r>
      <w:r w:rsidR="000833A8" w:rsidRPr="00770217">
        <w:rPr>
          <w:rFonts w:ascii="Times New Roman" w:hAnsi="Times New Roman" w:cs="Times New Roman"/>
          <w:sz w:val="24"/>
          <w:szCs w:val="24"/>
        </w:rPr>
        <w:t xml:space="preserve"> or leasing</w:t>
      </w:r>
      <w:r w:rsidRPr="00770217">
        <w:rPr>
          <w:rFonts w:ascii="Times New Roman" w:hAnsi="Times New Roman" w:cs="Times New Roman"/>
          <w:sz w:val="24"/>
          <w:szCs w:val="24"/>
        </w:rPr>
        <w:t xml:space="preserve"> and operating a vehicle over its useful life, including </w:t>
      </w:r>
      <w:r w:rsidR="00E179CC" w:rsidRPr="00627531">
        <w:rPr>
          <w:rFonts w:ascii="Times New Roman" w:hAnsi="Times New Roman" w:cs="Times New Roman"/>
          <w:sz w:val="24"/>
          <w:szCs w:val="24"/>
        </w:rPr>
        <w:t>its initial price</w:t>
      </w:r>
      <w:r w:rsidR="00E42B5C">
        <w:rPr>
          <w:rFonts w:ascii="Times New Roman" w:hAnsi="Times New Roman" w:cs="Times New Roman"/>
          <w:sz w:val="24"/>
          <w:szCs w:val="24"/>
        </w:rPr>
        <w:t xml:space="preserve"> and any lease payments</w:t>
      </w:r>
      <w:r w:rsidR="00E179CC" w:rsidRPr="00627531">
        <w:rPr>
          <w:rFonts w:ascii="Times New Roman" w:hAnsi="Times New Roman" w:cs="Times New Roman"/>
          <w:sz w:val="24"/>
          <w:szCs w:val="24"/>
        </w:rPr>
        <w:t>,</w:t>
      </w:r>
      <w:r w:rsidR="006157D5" w:rsidRPr="00627531">
        <w:rPr>
          <w:rFonts w:ascii="Times New Roman" w:hAnsi="Times New Roman" w:cs="Times New Roman"/>
          <w:sz w:val="24"/>
          <w:szCs w:val="24"/>
        </w:rPr>
        <w:t xml:space="preserve"> cost</w:t>
      </w:r>
      <w:r w:rsidR="00E179CC" w:rsidRPr="00627531">
        <w:rPr>
          <w:rFonts w:ascii="Times New Roman" w:hAnsi="Times New Roman" w:cs="Times New Roman"/>
          <w:sz w:val="24"/>
          <w:szCs w:val="24"/>
        </w:rPr>
        <w:t>s</w:t>
      </w:r>
      <w:r w:rsidRPr="00627531">
        <w:rPr>
          <w:rFonts w:ascii="Times New Roman" w:hAnsi="Times New Roman" w:cs="Times New Roman"/>
          <w:sz w:val="24"/>
          <w:szCs w:val="24"/>
        </w:rPr>
        <w:t xml:space="preserve"> of fuel</w:t>
      </w:r>
      <w:r w:rsidR="000833A8" w:rsidRPr="00627531">
        <w:rPr>
          <w:rFonts w:ascii="Times New Roman" w:hAnsi="Times New Roman" w:cs="Times New Roman"/>
          <w:sz w:val="24"/>
          <w:szCs w:val="24"/>
        </w:rPr>
        <w:t xml:space="preserve"> or electricity</w:t>
      </w:r>
      <w:r w:rsidRPr="00627531">
        <w:rPr>
          <w:rFonts w:ascii="Times New Roman" w:hAnsi="Times New Roman" w:cs="Times New Roman"/>
          <w:sz w:val="24"/>
          <w:szCs w:val="24"/>
        </w:rPr>
        <w:t xml:space="preserve">, </w:t>
      </w:r>
      <w:r w:rsidR="006157D5" w:rsidRPr="00627531">
        <w:rPr>
          <w:rFonts w:ascii="Times New Roman" w:hAnsi="Times New Roman" w:cs="Times New Roman"/>
          <w:sz w:val="24"/>
          <w:szCs w:val="24"/>
        </w:rPr>
        <w:t xml:space="preserve">costs of </w:t>
      </w:r>
      <w:r w:rsidR="000833A8" w:rsidRPr="00627531">
        <w:rPr>
          <w:rFonts w:ascii="Times New Roman" w:hAnsi="Times New Roman" w:cs="Times New Roman"/>
          <w:sz w:val="24"/>
          <w:szCs w:val="24"/>
        </w:rPr>
        <w:t xml:space="preserve">scheduled </w:t>
      </w:r>
      <w:r w:rsidR="006157D5" w:rsidRPr="009D4975">
        <w:rPr>
          <w:rFonts w:ascii="Times New Roman" w:hAnsi="Times New Roman" w:cs="Times New Roman"/>
          <w:sz w:val="24"/>
          <w:szCs w:val="24"/>
        </w:rPr>
        <w:t xml:space="preserve">maintenance and </w:t>
      </w:r>
      <w:r w:rsidR="000833A8" w:rsidRPr="00921C4C">
        <w:rPr>
          <w:rFonts w:ascii="Times New Roman" w:hAnsi="Times New Roman" w:cs="Times New Roman"/>
          <w:sz w:val="24"/>
          <w:szCs w:val="24"/>
        </w:rPr>
        <w:t xml:space="preserve">incidental repairs, </w:t>
      </w:r>
      <w:r w:rsidRPr="00921C4C">
        <w:rPr>
          <w:rFonts w:ascii="Times New Roman" w:hAnsi="Times New Roman" w:cs="Times New Roman"/>
          <w:sz w:val="24"/>
          <w:szCs w:val="24"/>
        </w:rPr>
        <w:t>insurance</w:t>
      </w:r>
      <w:r w:rsidR="006157D5" w:rsidRPr="00921C4C">
        <w:rPr>
          <w:rFonts w:ascii="Times New Roman" w:hAnsi="Times New Roman" w:cs="Times New Roman"/>
          <w:sz w:val="24"/>
          <w:szCs w:val="24"/>
        </w:rPr>
        <w:t xml:space="preserve"> premiums</w:t>
      </w:r>
      <w:r w:rsidRPr="00921C4C">
        <w:rPr>
          <w:rFonts w:ascii="Times New Roman" w:hAnsi="Times New Roman" w:cs="Times New Roman"/>
          <w:sz w:val="24"/>
          <w:szCs w:val="24"/>
        </w:rPr>
        <w:t xml:space="preserve"> and other </w:t>
      </w:r>
      <w:r w:rsidR="000833A8" w:rsidRPr="00921C4C">
        <w:rPr>
          <w:rFonts w:ascii="Times New Roman" w:hAnsi="Times New Roman" w:cs="Times New Roman"/>
          <w:sz w:val="24"/>
          <w:szCs w:val="24"/>
        </w:rPr>
        <w:t>costs as determined by the Department, which other costs shall not</w:t>
      </w:r>
      <w:r w:rsidR="00627531">
        <w:rPr>
          <w:rFonts w:ascii="Times New Roman" w:hAnsi="Times New Roman" w:cs="Times New Roman"/>
          <w:sz w:val="24"/>
          <w:szCs w:val="24"/>
        </w:rPr>
        <w:t>, for the purpose of this Act,</w:t>
      </w:r>
      <w:r w:rsidR="000833A8" w:rsidRPr="00627531">
        <w:rPr>
          <w:rFonts w:ascii="Times New Roman" w:hAnsi="Times New Roman" w:cs="Times New Roman"/>
          <w:sz w:val="24"/>
          <w:szCs w:val="24"/>
        </w:rPr>
        <w:t xml:space="preserve"> include the social or environmental costs</w:t>
      </w:r>
      <w:r w:rsidR="00627531">
        <w:rPr>
          <w:rFonts w:ascii="Times New Roman" w:hAnsi="Times New Roman" w:cs="Times New Roman"/>
          <w:sz w:val="24"/>
          <w:szCs w:val="24"/>
        </w:rPr>
        <w:t xml:space="preserve"> or benefits</w:t>
      </w:r>
      <w:r w:rsidR="000833A8" w:rsidRPr="00627531">
        <w:rPr>
          <w:rFonts w:ascii="Times New Roman" w:hAnsi="Times New Roman" w:cs="Times New Roman"/>
          <w:sz w:val="24"/>
          <w:szCs w:val="24"/>
        </w:rPr>
        <w:t xml:space="preserve"> of vehicle operation. </w:t>
      </w:r>
      <w:r w:rsidRPr="00627531">
        <w:rPr>
          <w:rFonts w:ascii="Times New Roman" w:hAnsi="Times New Roman" w:cs="Times New Roman"/>
          <w:sz w:val="24"/>
          <w:szCs w:val="24"/>
        </w:rPr>
        <w:t xml:space="preserve"> </w:t>
      </w:r>
    </w:p>
    <w:p w14:paraId="48C1C7ED" w14:textId="77777777" w:rsidR="00DB112A" w:rsidRPr="00921C4C" w:rsidRDefault="00535FA8" w:rsidP="009A69CC">
      <w:pPr>
        <w:pStyle w:val="Heading3"/>
        <w:numPr>
          <w:ilvl w:val="0"/>
          <w:numId w:val="0"/>
        </w:numPr>
        <w:ind w:left="720" w:hanging="720"/>
        <w:rPr>
          <w:rFonts w:ascii="Times New Roman" w:hAnsi="Times New Roman" w:cs="Times New Roman"/>
          <w:b/>
          <w:sz w:val="24"/>
          <w:szCs w:val="24"/>
        </w:rPr>
      </w:pPr>
      <w:r w:rsidRPr="009D4975">
        <w:rPr>
          <w:rFonts w:ascii="Times New Roman" w:hAnsi="Times New Roman" w:cs="Times New Roman"/>
          <w:b/>
          <w:sz w:val="24"/>
          <w:szCs w:val="24"/>
        </w:rPr>
        <w:t>Section 3.</w:t>
      </w:r>
      <w:r w:rsidR="00334F2A" w:rsidRPr="00921C4C">
        <w:rPr>
          <w:rFonts w:ascii="Times New Roman" w:hAnsi="Times New Roman" w:cs="Times New Roman"/>
          <w:b/>
          <w:sz w:val="24"/>
          <w:szCs w:val="24"/>
        </w:rPr>
        <w:t xml:space="preserve"> Green Fleet </w:t>
      </w:r>
      <w:r w:rsidRPr="00921C4C">
        <w:rPr>
          <w:rFonts w:ascii="Times New Roman" w:hAnsi="Times New Roman" w:cs="Times New Roman"/>
          <w:b/>
          <w:sz w:val="24"/>
          <w:szCs w:val="24"/>
        </w:rPr>
        <w:t>Transition Plan</w:t>
      </w:r>
    </w:p>
    <w:p w14:paraId="4D1FA172" w14:textId="452EF849" w:rsidR="00A068A1" w:rsidRPr="00770217" w:rsidRDefault="00535FA8" w:rsidP="00770217">
      <w:pPr>
        <w:pStyle w:val="Heading3"/>
        <w:numPr>
          <w:ilvl w:val="0"/>
          <w:numId w:val="28"/>
        </w:numPr>
        <w:ind w:left="720" w:hanging="720"/>
        <w:rPr>
          <w:rFonts w:ascii="Times New Roman" w:hAnsi="Times New Roman" w:cs="Times New Roman"/>
          <w:i/>
          <w:sz w:val="24"/>
          <w:szCs w:val="24"/>
        </w:rPr>
      </w:pPr>
      <w:r w:rsidRPr="00A809D1">
        <w:rPr>
          <w:rFonts w:ascii="Times New Roman" w:hAnsi="Times New Roman" w:cs="Times New Roman"/>
          <w:sz w:val="24"/>
          <w:szCs w:val="24"/>
        </w:rPr>
        <w:t>The Department</w:t>
      </w:r>
      <w:r w:rsidR="002A7FB4" w:rsidRPr="00A809D1">
        <w:rPr>
          <w:rFonts w:ascii="Times New Roman" w:hAnsi="Times New Roman" w:cs="Times New Roman"/>
          <w:sz w:val="24"/>
          <w:szCs w:val="24"/>
        </w:rPr>
        <w:t xml:space="preserve"> </w:t>
      </w:r>
      <w:r w:rsidR="00E179CC" w:rsidRPr="00BA17E9">
        <w:rPr>
          <w:rFonts w:ascii="Times New Roman" w:hAnsi="Times New Roman" w:cs="Times New Roman"/>
          <w:sz w:val="24"/>
          <w:szCs w:val="24"/>
        </w:rPr>
        <w:t>shall prepare</w:t>
      </w:r>
      <w:r w:rsidR="000A3D0B" w:rsidRPr="00BA17E9">
        <w:rPr>
          <w:rFonts w:ascii="Times New Roman" w:hAnsi="Times New Roman" w:cs="Times New Roman"/>
          <w:sz w:val="24"/>
          <w:szCs w:val="24"/>
        </w:rPr>
        <w:t xml:space="preserve"> </w:t>
      </w:r>
      <w:r w:rsidRPr="00BA17E9">
        <w:rPr>
          <w:rFonts w:ascii="Times New Roman" w:hAnsi="Times New Roman" w:cs="Times New Roman"/>
          <w:sz w:val="24"/>
          <w:szCs w:val="24"/>
        </w:rPr>
        <w:t xml:space="preserve">a </w:t>
      </w:r>
      <w:r w:rsidR="002A7FB4" w:rsidRPr="000C14C2">
        <w:rPr>
          <w:rFonts w:ascii="Times New Roman" w:hAnsi="Times New Roman" w:cs="Times New Roman"/>
          <w:sz w:val="24"/>
          <w:szCs w:val="24"/>
        </w:rPr>
        <w:t>“Green Fleet Transition Plan”</w:t>
      </w:r>
      <w:r w:rsidRPr="000C14C2">
        <w:rPr>
          <w:rFonts w:ascii="Times New Roman" w:hAnsi="Times New Roman" w:cs="Times New Roman"/>
          <w:sz w:val="24"/>
          <w:szCs w:val="24"/>
        </w:rPr>
        <w:t xml:space="preserve"> for </w:t>
      </w:r>
      <w:r w:rsidR="002B050E" w:rsidRPr="000C14C2">
        <w:rPr>
          <w:rFonts w:ascii="Times New Roman" w:hAnsi="Times New Roman" w:cs="Times New Roman"/>
          <w:sz w:val="24"/>
          <w:szCs w:val="24"/>
        </w:rPr>
        <w:t xml:space="preserve">transforming </w:t>
      </w:r>
      <w:r w:rsidRPr="000C14C2">
        <w:rPr>
          <w:rFonts w:ascii="Times New Roman" w:hAnsi="Times New Roman" w:cs="Times New Roman"/>
          <w:sz w:val="24"/>
          <w:szCs w:val="24"/>
        </w:rPr>
        <w:t xml:space="preserve">the </w:t>
      </w:r>
      <w:r w:rsidR="003715AE" w:rsidRPr="000C14C2">
        <w:rPr>
          <w:rFonts w:ascii="Times New Roman" w:hAnsi="Times New Roman" w:cs="Times New Roman"/>
          <w:sz w:val="24"/>
          <w:szCs w:val="24"/>
        </w:rPr>
        <w:t>government fleet</w:t>
      </w:r>
      <w:r w:rsidRPr="00E42B5C">
        <w:rPr>
          <w:rFonts w:ascii="Times New Roman" w:hAnsi="Times New Roman" w:cs="Times New Roman"/>
          <w:sz w:val="24"/>
          <w:szCs w:val="24"/>
        </w:rPr>
        <w:t xml:space="preserve"> </w:t>
      </w:r>
      <w:r w:rsidR="00842564" w:rsidRPr="00E42B5C">
        <w:rPr>
          <w:rFonts w:ascii="Times New Roman" w:hAnsi="Times New Roman" w:cs="Times New Roman"/>
          <w:sz w:val="24"/>
          <w:szCs w:val="24"/>
        </w:rPr>
        <w:t xml:space="preserve">from one that consists </w:t>
      </w:r>
      <w:r w:rsidRPr="00E42B5C">
        <w:rPr>
          <w:rFonts w:ascii="Times New Roman" w:hAnsi="Times New Roman" w:cs="Times New Roman"/>
          <w:sz w:val="24"/>
          <w:szCs w:val="24"/>
        </w:rPr>
        <w:t xml:space="preserve">primarily </w:t>
      </w:r>
      <w:r w:rsidR="00842564" w:rsidRPr="00E42B5C">
        <w:rPr>
          <w:rFonts w:ascii="Times New Roman" w:hAnsi="Times New Roman" w:cs="Times New Roman"/>
          <w:sz w:val="24"/>
          <w:szCs w:val="24"/>
        </w:rPr>
        <w:t xml:space="preserve">of </w:t>
      </w:r>
      <w:r w:rsidRPr="00E42B5C">
        <w:rPr>
          <w:rFonts w:ascii="Times New Roman" w:hAnsi="Times New Roman" w:cs="Times New Roman"/>
          <w:sz w:val="24"/>
          <w:szCs w:val="24"/>
        </w:rPr>
        <w:t>vehicles powered by internal combustion engines</w:t>
      </w:r>
      <w:r w:rsidR="00842564" w:rsidRPr="00E42B5C">
        <w:rPr>
          <w:rFonts w:ascii="Times New Roman" w:hAnsi="Times New Roman" w:cs="Times New Roman"/>
          <w:sz w:val="24"/>
          <w:szCs w:val="24"/>
        </w:rPr>
        <w:t xml:space="preserve"> </w:t>
      </w:r>
      <w:r w:rsidRPr="00E42B5C">
        <w:rPr>
          <w:rFonts w:ascii="Times New Roman" w:hAnsi="Times New Roman" w:cs="Times New Roman"/>
          <w:sz w:val="24"/>
          <w:szCs w:val="24"/>
        </w:rPr>
        <w:t xml:space="preserve">to one that consists primarily of </w:t>
      </w:r>
      <w:r w:rsidR="002A7FB4" w:rsidRPr="00E42B5C">
        <w:rPr>
          <w:rFonts w:ascii="Times New Roman" w:hAnsi="Times New Roman" w:cs="Times New Roman"/>
          <w:sz w:val="24"/>
          <w:szCs w:val="24"/>
        </w:rPr>
        <w:t>AFVs</w:t>
      </w:r>
      <w:r w:rsidR="002B050E" w:rsidRPr="00E42B5C">
        <w:rPr>
          <w:rFonts w:ascii="Times New Roman" w:hAnsi="Times New Roman" w:cs="Times New Roman"/>
          <w:sz w:val="24"/>
          <w:szCs w:val="24"/>
        </w:rPr>
        <w:t xml:space="preserve"> </w:t>
      </w:r>
      <w:r w:rsidR="00842564" w:rsidRPr="00E42B5C">
        <w:rPr>
          <w:rFonts w:ascii="Times New Roman" w:hAnsi="Times New Roman" w:cs="Times New Roman"/>
          <w:sz w:val="24"/>
          <w:szCs w:val="24"/>
        </w:rPr>
        <w:t>in accordance with</w:t>
      </w:r>
      <w:r w:rsidR="002B050E" w:rsidRPr="00E42B5C">
        <w:rPr>
          <w:rFonts w:ascii="Times New Roman" w:hAnsi="Times New Roman" w:cs="Times New Roman"/>
          <w:sz w:val="24"/>
          <w:szCs w:val="24"/>
        </w:rPr>
        <w:t xml:space="preserve"> </w:t>
      </w:r>
      <w:r w:rsidR="00EB1B99" w:rsidRPr="00E42B5C">
        <w:rPr>
          <w:rFonts w:ascii="Times New Roman" w:hAnsi="Times New Roman" w:cs="Times New Roman"/>
          <w:sz w:val="24"/>
          <w:szCs w:val="24"/>
        </w:rPr>
        <w:t>the</w:t>
      </w:r>
      <w:r w:rsidR="008023ED" w:rsidRPr="00E42B5C">
        <w:rPr>
          <w:rFonts w:ascii="Times New Roman" w:hAnsi="Times New Roman" w:cs="Times New Roman"/>
          <w:sz w:val="24"/>
          <w:szCs w:val="24"/>
        </w:rPr>
        <w:t xml:space="preserve"> milestone dates set forth in </w:t>
      </w:r>
      <w:r w:rsidR="005048F0" w:rsidRPr="00BC53FF">
        <w:rPr>
          <w:rFonts w:ascii="Times New Roman" w:hAnsi="Times New Roman" w:cs="Times New Roman"/>
          <w:sz w:val="24"/>
          <w:szCs w:val="24"/>
        </w:rPr>
        <w:t>subs</w:t>
      </w:r>
      <w:r w:rsidR="008023ED" w:rsidRPr="00BC53FF">
        <w:rPr>
          <w:rFonts w:ascii="Times New Roman" w:hAnsi="Times New Roman" w:cs="Times New Roman"/>
          <w:sz w:val="24"/>
          <w:szCs w:val="24"/>
        </w:rPr>
        <w:t xml:space="preserve">ection </w:t>
      </w:r>
      <w:r w:rsidR="005048F0" w:rsidRPr="00BC53FF">
        <w:rPr>
          <w:rFonts w:ascii="Times New Roman" w:hAnsi="Times New Roman" w:cs="Times New Roman"/>
          <w:sz w:val="24"/>
          <w:szCs w:val="24"/>
        </w:rPr>
        <w:t>(3)</w:t>
      </w:r>
      <w:r w:rsidR="00B82D6F" w:rsidRPr="00770217">
        <w:rPr>
          <w:rFonts w:ascii="Times New Roman" w:hAnsi="Times New Roman" w:cs="Times New Roman"/>
          <w:sz w:val="24"/>
          <w:szCs w:val="24"/>
        </w:rPr>
        <w:t>(</w:t>
      </w:r>
      <w:r w:rsidR="005048F0" w:rsidRPr="00770217">
        <w:rPr>
          <w:rFonts w:ascii="Times New Roman" w:hAnsi="Times New Roman" w:cs="Times New Roman"/>
          <w:sz w:val="24"/>
          <w:szCs w:val="24"/>
        </w:rPr>
        <w:t>b</w:t>
      </w:r>
      <w:r w:rsidR="00B82D6F" w:rsidRPr="00770217">
        <w:rPr>
          <w:rFonts w:ascii="Times New Roman" w:hAnsi="Times New Roman" w:cs="Times New Roman"/>
          <w:sz w:val="24"/>
          <w:szCs w:val="24"/>
        </w:rPr>
        <w:t>)</w:t>
      </w:r>
      <w:r w:rsidR="005048F0" w:rsidRPr="00770217">
        <w:rPr>
          <w:rFonts w:ascii="Times New Roman" w:hAnsi="Times New Roman" w:cs="Times New Roman"/>
          <w:sz w:val="24"/>
          <w:szCs w:val="24"/>
        </w:rPr>
        <w:t xml:space="preserve"> </w:t>
      </w:r>
      <w:r w:rsidR="009A69CC" w:rsidRPr="00770217">
        <w:rPr>
          <w:rFonts w:ascii="Times New Roman" w:hAnsi="Times New Roman" w:cs="Times New Roman"/>
          <w:sz w:val="24"/>
          <w:szCs w:val="24"/>
        </w:rPr>
        <w:t>of this Act</w:t>
      </w:r>
      <w:r w:rsidR="00EB1B99" w:rsidRPr="00770217">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DD574A" w:rsidRPr="00770217">
        <w:rPr>
          <w:rFonts w:ascii="Times New Roman" w:hAnsi="Times New Roman" w:cs="Times New Roman"/>
          <w:sz w:val="24"/>
          <w:szCs w:val="24"/>
        </w:rPr>
        <w:t xml:space="preserve"> </w:t>
      </w:r>
    </w:p>
    <w:p w14:paraId="51815DCB" w14:textId="492E8C73" w:rsidR="00F07345" w:rsidRPr="00E42B5C" w:rsidRDefault="00535FA8" w:rsidP="00770217">
      <w:pPr>
        <w:pStyle w:val="Heading3"/>
        <w:numPr>
          <w:ilvl w:val="0"/>
          <w:numId w:val="28"/>
        </w:numPr>
        <w:ind w:left="720" w:hanging="720"/>
        <w:rPr>
          <w:rFonts w:ascii="Times New Roman" w:hAnsi="Times New Roman" w:cs="Times New Roman"/>
          <w:i/>
          <w:sz w:val="24"/>
          <w:szCs w:val="24"/>
        </w:rPr>
      </w:pPr>
      <w:r w:rsidRPr="00770217">
        <w:rPr>
          <w:rFonts w:ascii="Times New Roman" w:hAnsi="Times New Roman" w:cs="Times New Roman"/>
          <w:sz w:val="24"/>
          <w:szCs w:val="24"/>
        </w:rPr>
        <w:t xml:space="preserve">The </w:t>
      </w:r>
      <w:r w:rsidR="00702D41" w:rsidRPr="00770217">
        <w:rPr>
          <w:rFonts w:ascii="Times New Roman" w:hAnsi="Times New Roman" w:cs="Times New Roman"/>
          <w:sz w:val="24"/>
          <w:szCs w:val="24"/>
        </w:rPr>
        <w:t>Plan</w:t>
      </w:r>
      <w:r w:rsidR="002B050E" w:rsidRPr="00770217">
        <w:rPr>
          <w:rFonts w:ascii="Times New Roman" w:hAnsi="Times New Roman" w:cs="Times New Roman"/>
          <w:sz w:val="24"/>
          <w:szCs w:val="24"/>
        </w:rPr>
        <w:t xml:space="preserve"> shall</w:t>
      </w:r>
      <w:r w:rsidR="00B82D6F" w:rsidRPr="00770217">
        <w:rPr>
          <w:rFonts w:ascii="Times New Roman" w:hAnsi="Times New Roman" w:cs="Times New Roman"/>
          <w:sz w:val="24"/>
          <w:szCs w:val="24"/>
        </w:rPr>
        <w:t xml:space="preserve"> </w:t>
      </w:r>
      <w:r w:rsidR="00DD574A" w:rsidRPr="00770217">
        <w:rPr>
          <w:rFonts w:ascii="Times New Roman" w:hAnsi="Times New Roman" w:cs="Times New Roman"/>
          <w:sz w:val="24"/>
          <w:szCs w:val="24"/>
        </w:rPr>
        <w:t>[</w:t>
      </w:r>
      <w:r w:rsidR="00B82D6F" w:rsidRPr="00770217">
        <w:rPr>
          <w:rFonts w:ascii="Times New Roman" w:hAnsi="Times New Roman" w:cs="Times New Roman"/>
          <w:b/>
          <w:i/>
          <w:sz w:val="24"/>
          <w:szCs w:val="24"/>
        </w:rPr>
        <w:t>Alternative 1</w:t>
      </w:r>
      <w:r w:rsidR="00B82D6F" w:rsidRPr="00770217">
        <w:rPr>
          <w:rFonts w:ascii="Times New Roman" w:hAnsi="Times New Roman" w:cs="Times New Roman"/>
          <w:i/>
          <w:sz w:val="24"/>
          <w:szCs w:val="24"/>
        </w:rPr>
        <w:t xml:space="preserve">: provide that </w:t>
      </w:r>
      <w:r w:rsidR="00921C4C">
        <w:rPr>
          <w:rFonts w:ascii="Times New Roman" w:hAnsi="Times New Roman" w:cs="Times New Roman"/>
          <w:i/>
          <w:sz w:val="24"/>
          <w:szCs w:val="24"/>
        </w:rPr>
        <w:t xml:space="preserve">at least </w:t>
      </w:r>
      <w:r w:rsidR="00B82D6F" w:rsidRPr="00921C4C">
        <w:rPr>
          <w:rFonts w:ascii="Times New Roman" w:hAnsi="Times New Roman" w:cs="Times New Roman"/>
          <w:i/>
          <w:sz w:val="24"/>
          <w:szCs w:val="24"/>
        </w:rPr>
        <w:t xml:space="preserve">10 percent of the government fleet shall be AFVs by January 1, </w:t>
      </w:r>
      <w:proofErr w:type="gramStart"/>
      <w:r w:rsidR="00B82D6F" w:rsidRPr="00921C4C">
        <w:rPr>
          <w:rFonts w:ascii="Times New Roman" w:hAnsi="Times New Roman" w:cs="Times New Roman"/>
          <w:i/>
          <w:sz w:val="24"/>
          <w:szCs w:val="24"/>
        </w:rPr>
        <w:t>2022;</w:t>
      </w:r>
      <w:r w:rsidR="00921C4C">
        <w:rPr>
          <w:rFonts w:ascii="Times New Roman" w:hAnsi="Times New Roman" w:cs="Times New Roman"/>
          <w:i/>
          <w:sz w:val="24"/>
          <w:szCs w:val="24"/>
        </w:rPr>
        <w:t>at</w:t>
      </w:r>
      <w:proofErr w:type="gramEnd"/>
      <w:r w:rsidR="00921C4C">
        <w:rPr>
          <w:rFonts w:ascii="Times New Roman" w:hAnsi="Times New Roman" w:cs="Times New Roman"/>
          <w:i/>
          <w:sz w:val="24"/>
          <w:szCs w:val="24"/>
        </w:rPr>
        <w:t xml:space="preserve"> least </w:t>
      </w:r>
      <w:r w:rsidR="00B82D6F" w:rsidRPr="00921C4C">
        <w:rPr>
          <w:rFonts w:ascii="Times New Roman" w:hAnsi="Times New Roman" w:cs="Times New Roman"/>
          <w:i/>
          <w:sz w:val="24"/>
          <w:szCs w:val="24"/>
        </w:rPr>
        <w:t xml:space="preserve"> 25 percent of the government fleet shall be AFVs by January 1, 2026, and </w:t>
      </w:r>
      <w:r w:rsidR="00921C4C">
        <w:rPr>
          <w:rFonts w:ascii="Times New Roman" w:hAnsi="Times New Roman" w:cs="Times New Roman"/>
          <w:i/>
          <w:sz w:val="24"/>
          <w:szCs w:val="24"/>
        </w:rPr>
        <w:t xml:space="preserve">at least </w:t>
      </w:r>
      <w:r w:rsidR="00B82D6F" w:rsidRPr="00921C4C">
        <w:rPr>
          <w:rFonts w:ascii="Times New Roman" w:hAnsi="Times New Roman" w:cs="Times New Roman"/>
          <w:i/>
          <w:sz w:val="24"/>
          <w:szCs w:val="24"/>
        </w:rPr>
        <w:t xml:space="preserve">40 percent of the government fleet shall be AFVs by January 1, 2030. The Plan shall include additional interim milestone goals set at the discretion of the Department at levels that will achieve a government fleet consisting of </w:t>
      </w:r>
      <w:r w:rsidR="00921C4C">
        <w:rPr>
          <w:rFonts w:ascii="Times New Roman" w:hAnsi="Times New Roman" w:cs="Times New Roman"/>
          <w:i/>
          <w:sz w:val="24"/>
          <w:szCs w:val="24"/>
        </w:rPr>
        <w:t xml:space="preserve">at least </w:t>
      </w:r>
      <w:r w:rsidR="00772307" w:rsidRPr="00921C4C">
        <w:rPr>
          <w:rFonts w:ascii="Times New Roman" w:hAnsi="Times New Roman" w:cs="Times New Roman"/>
          <w:i/>
          <w:sz w:val="24"/>
          <w:szCs w:val="24"/>
        </w:rPr>
        <w:t>95</w:t>
      </w:r>
      <w:r w:rsidR="00B82D6F" w:rsidRPr="00921C4C">
        <w:rPr>
          <w:rFonts w:ascii="Times New Roman" w:hAnsi="Times New Roman" w:cs="Times New Roman"/>
          <w:i/>
          <w:sz w:val="24"/>
          <w:szCs w:val="24"/>
        </w:rPr>
        <w:t xml:space="preserve"> percent AFVs by 2050.</w:t>
      </w:r>
      <w:r w:rsidR="00627531">
        <w:rPr>
          <w:rFonts w:ascii="Times New Roman" w:hAnsi="Times New Roman" w:cs="Times New Roman"/>
          <w:i/>
          <w:sz w:val="24"/>
          <w:szCs w:val="24"/>
        </w:rPr>
        <w:t xml:space="preserve"> </w:t>
      </w:r>
      <w:r w:rsidR="008838E0" w:rsidRPr="00627531">
        <w:rPr>
          <w:rFonts w:ascii="Times New Roman" w:hAnsi="Times New Roman" w:cs="Times New Roman"/>
          <w:b/>
          <w:i/>
          <w:sz w:val="24"/>
          <w:szCs w:val="24"/>
        </w:rPr>
        <w:t>Alternative 2</w:t>
      </w:r>
      <w:r w:rsidR="008838E0" w:rsidRPr="00627531">
        <w:rPr>
          <w:rFonts w:ascii="Times New Roman" w:hAnsi="Times New Roman" w:cs="Times New Roman"/>
          <w:i/>
          <w:sz w:val="24"/>
          <w:szCs w:val="24"/>
        </w:rPr>
        <w:t xml:space="preserve">: </w:t>
      </w:r>
      <w:r w:rsidR="00AD274F" w:rsidRPr="00627531">
        <w:rPr>
          <w:rFonts w:ascii="Times New Roman" w:hAnsi="Times New Roman" w:cs="Times New Roman"/>
          <w:i/>
          <w:sz w:val="24"/>
          <w:szCs w:val="24"/>
        </w:rPr>
        <w:t>prov</w:t>
      </w:r>
      <w:r w:rsidR="00957E24" w:rsidRPr="00627531">
        <w:rPr>
          <w:rFonts w:ascii="Times New Roman" w:hAnsi="Times New Roman" w:cs="Times New Roman"/>
          <w:i/>
          <w:sz w:val="24"/>
          <w:szCs w:val="24"/>
        </w:rPr>
        <w:t xml:space="preserve">ide for the procurement of AFVs </w:t>
      </w:r>
      <w:r w:rsidRPr="00627531">
        <w:rPr>
          <w:rFonts w:ascii="Times New Roman" w:hAnsi="Times New Roman" w:cs="Times New Roman"/>
          <w:i/>
          <w:sz w:val="24"/>
          <w:szCs w:val="24"/>
        </w:rPr>
        <w:t xml:space="preserve">as soon as </w:t>
      </w:r>
      <w:r w:rsidR="00957E24" w:rsidRPr="00627531">
        <w:rPr>
          <w:rFonts w:ascii="Times New Roman" w:hAnsi="Times New Roman" w:cs="Times New Roman"/>
          <w:i/>
          <w:sz w:val="24"/>
          <w:szCs w:val="24"/>
        </w:rPr>
        <w:t xml:space="preserve">is </w:t>
      </w:r>
      <w:r w:rsidR="00AD274F" w:rsidRPr="009D4975">
        <w:rPr>
          <w:rFonts w:ascii="Times New Roman" w:hAnsi="Times New Roman" w:cs="Times New Roman"/>
          <w:i/>
          <w:sz w:val="24"/>
          <w:szCs w:val="24"/>
        </w:rPr>
        <w:t>feasible</w:t>
      </w:r>
      <w:r w:rsidR="00201F44" w:rsidRPr="00921C4C">
        <w:rPr>
          <w:rFonts w:ascii="Times New Roman" w:hAnsi="Times New Roman" w:cs="Times New Roman"/>
          <w:i/>
          <w:sz w:val="24"/>
          <w:szCs w:val="24"/>
        </w:rPr>
        <w:t xml:space="preserve"> and</w:t>
      </w:r>
      <w:r w:rsidR="00E241F0" w:rsidRPr="00921C4C">
        <w:rPr>
          <w:rFonts w:ascii="Times New Roman" w:hAnsi="Times New Roman" w:cs="Times New Roman"/>
          <w:i/>
          <w:sz w:val="24"/>
          <w:szCs w:val="24"/>
        </w:rPr>
        <w:t xml:space="preserve"> economically </w:t>
      </w:r>
      <w:r w:rsidR="00F96AB2" w:rsidRPr="00921C4C">
        <w:rPr>
          <w:rFonts w:ascii="Times New Roman" w:hAnsi="Times New Roman" w:cs="Times New Roman"/>
          <w:i/>
          <w:sz w:val="24"/>
          <w:szCs w:val="24"/>
        </w:rPr>
        <w:t>practica</w:t>
      </w:r>
      <w:r w:rsidR="00E241F0" w:rsidRPr="00921C4C">
        <w:rPr>
          <w:rFonts w:ascii="Times New Roman" w:hAnsi="Times New Roman" w:cs="Times New Roman"/>
          <w:i/>
          <w:sz w:val="24"/>
          <w:szCs w:val="24"/>
        </w:rPr>
        <w:t>ble</w:t>
      </w:r>
      <w:r w:rsidR="00957E24" w:rsidRPr="00921C4C">
        <w:rPr>
          <w:rFonts w:ascii="Times New Roman" w:hAnsi="Times New Roman" w:cs="Times New Roman"/>
          <w:i/>
          <w:sz w:val="24"/>
          <w:szCs w:val="24"/>
        </w:rPr>
        <w:t xml:space="preserve">, </w:t>
      </w:r>
      <w:r w:rsidRPr="00921C4C">
        <w:rPr>
          <w:rFonts w:ascii="Times New Roman" w:hAnsi="Times New Roman" w:cs="Times New Roman"/>
          <w:i/>
          <w:sz w:val="24"/>
          <w:szCs w:val="24"/>
        </w:rPr>
        <w:t xml:space="preserve">and in accordance with a </w:t>
      </w:r>
      <w:r w:rsidR="00957E24" w:rsidRPr="00921C4C">
        <w:rPr>
          <w:rFonts w:ascii="Times New Roman" w:hAnsi="Times New Roman" w:cs="Times New Roman"/>
          <w:i/>
          <w:sz w:val="24"/>
          <w:szCs w:val="24"/>
        </w:rPr>
        <w:t>schedule</w:t>
      </w:r>
      <w:r w:rsidR="00F96AB2" w:rsidRPr="00921C4C">
        <w:rPr>
          <w:rFonts w:ascii="Times New Roman" w:hAnsi="Times New Roman" w:cs="Times New Roman"/>
          <w:i/>
          <w:sz w:val="24"/>
          <w:szCs w:val="24"/>
        </w:rPr>
        <w:t xml:space="preserve"> </w:t>
      </w:r>
      <w:r w:rsidRPr="00921C4C">
        <w:rPr>
          <w:rFonts w:ascii="Times New Roman" w:hAnsi="Times New Roman" w:cs="Times New Roman"/>
          <w:i/>
          <w:sz w:val="24"/>
          <w:szCs w:val="24"/>
        </w:rPr>
        <w:t xml:space="preserve">that </w:t>
      </w:r>
      <w:r w:rsidR="00B82D6F" w:rsidRPr="00921C4C">
        <w:rPr>
          <w:rFonts w:ascii="Times New Roman" w:hAnsi="Times New Roman" w:cs="Times New Roman"/>
          <w:i/>
          <w:sz w:val="24"/>
          <w:szCs w:val="24"/>
        </w:rPr>
        <w:t>shall require that</w:t>
      </w:r>
      <w:r w:rsidR="00F96AB2" w:rsidRPr="00921C4C">
        <w:rPr>
          <w:rFonts w:ascii="Times New Roman" w:hAnsi="Times New Roman" w:cs="Times New Roman"/>
          <w:i/>
          <w:sz w:val="24"/>
          <w:szCs w:val="24"/>
        </w:rPr>
        <w:t xml:space="preserve"> at </w:t>
      </w:r>
      <w:r w:rsidR="00201F44" w:rsidRPr="00921C4C">
        <w:rPr>
          <w:rFonts w:ascii="Times New Roman" w:hAnsi="Times New Roman" w:cs="Times New Roman"/>
          <w:i/>
          <w:sz w:val="24"/>
          <w:szCs w:val="24"/>
        </w:rPr>
        <w:t>least 40</w:t>
      </w:r>
      <w:r w:rsidR="00AD274F" w:rsidRPr="00921C4C">
        <w:rPr>
          <w:rFonts w:ascii="Times New Roman" w:hAnsi="Times New Roman" w:cs="Times New Roman"/>
          <w:i/>
          <w:sz w:val="24"/>
          <w:szCs w:val="24"/>
        </w:rPr>
        <w:t xml:space="preserve"> percent of all vehicles </w:t>
      </w:r>
      <w:r w:rsidR="00FC1193" w:rsidRPr="00921C4C">
        <w:rPr>
          <w:rFonts w:ascii="Times New Roman" w:hAnsi="Times New Roman" w:cs="Times New Roman"/>
          <w:i/>
          <w:sz w:val="24"/>
          <w:szCs w:val="24"/>
        </w:rPr>
        <w:t xml:space="preserve">in the </w:t>
      </w:r>
      <w:r w:rsidR="003715AE" w:rsidRPr="00921C4C">
        <w:rPr>
          <w:rFonts w:ascii="Times New Roman" w:hAnsi="Times New Roman" w:cs="Times New Roman"/>
          <w:i/>
          <w:sz w:val="24"/>
          <w:szCs w:val="24"/>
        </w:rPr>
        <w:t>government fleet</w:t>
      </w:r>
      <w:r w:rsidR="00FC1193" w:rsidRPr="00921C4C">
        <w:rPr>
          <w:rFonts w:ascii="Times New Roman" w:hAnsi="Times New Roman" w:cs="Times New Roman"/>
          <w:i/>
          <w:sz w:val="24"/>
          <w:szCs w:val="24"/>
        </w:rPr>
        <w:t xml:space="preserve"> </w:t>
      </w:r>
      <w:r w:rsidR="00B82D6F" w:rsidRPr="00921C4C">
        <w:rPr>
          <w:rFonts w:ascii="Times New Roman" w:hAnsi="Times New Roman" w:cs="Times New Roman"/>
          <w:i/>
          <w:sz w:val="24"/>
          <w:szCs w:val="24"/>
        </w:rPr>
        <w:t>are</w:t>
      </w:r>
      <w:r w:rsidR="00FC1193" w:rsidRPr="00921C4C">
        <w:rPr>
          <w:rFonts w:ascii="Times New Roman" w:hAnsi="Times New Roman" w:cs="Times New Roman"/>
          <w:i/>
          <w:sz w:val="24"/>
          <w:szCs w:val="24"/>
        </w:rPr>
        <w:t xml:space="preserve"> AFVs</w:t>
      </w:r>
      <w:r w:rsidR="00AD274F" w:rsidRPr="00921C4C">
        <w:rPr>
          <w:rFonts w:ascii="Times New Roman" w:hAnsi="Times New Roman" w:cs="Times New Roman"/>
          <w:i/>
          <w:sz w:val="24"/>
          <w:szCs w:val="24"/>
        </w:rPr>
        <w:t xml:space="preserve"> by</w:t>
      </w:r>
      <w:r w:rsidR="00493114" w:rsidRPr="00921C4C">
        <w:rPr>
          <w:rFonts w:ascii="Times New Roman" w:hAnsi="Times New Roman" w:cs="Times New Roman"/>
          <w:i/>
          <w:sz w:val="24"/>
          <w:szCs w:val="24"/>
        </w:rPr>
        <w:t xml:space="preserve"> no later than</w:t>
      </w:r>
      <w:r w:rsidR="00AD274F" w:rsidRPr="00921C4C">
        <w:rPr>
          <w:rFonts w:ascii="Times New Roman" w:hAnsi="Times New Roman" w:cs="Times New Roman"/>
          <w:i/>
          <w:sz w:val="24"/>
          <w:szCs w:val="24"/>
        </w:rPr>
        <w:t xml:space="preserve"> the year 2030</w:t>
      </w:r>
      <w:r w:rsidR="00F96AB2" w:rsidRPr="00921C4C">
        <w:rPr>
          <w:rFonts w:ascii="Times New Roman" w:hAnsi="Times New Roman" w:cs="Times New Roman"/>
          <w:i/>
          <w:sz w:val="24"/>
          <w:szCs w:val="24"/>
        </w:rPr>
        <w:t>,</w:t>
      </w:r>
      <w:r w:rsidR="00FC1193" w:rsidRPr="00921C4C">
        <w:rPr>
          <w:rFonts w:ascii="Times New Roman" w:hAnsi="Times New Roman" w:cs="Times New Roman"/>
          <w:i/>
          <w:sz w:val="24"/>
          <w:szCs w:val="24"/>
        </w:rPr>
        <w:t xml:space="preserve"> and </w:t>
      </w:r>
      <w:r w:rsidR="00B82D6F" w:rsidRPr="00A809D1">
        <w:rPr>
          <w:rFonts w:ascii="Times New Roman" w:hAnsi="Times New Roman" w:cs="Times New Roman"/>
          <w:i/>
          <w:sz w:val="24"/>
          <w:szCs w:val="24"/>
        </w:rPr>
        <w:t xml:space="preserve">at least </w:t>
      </w:r>
      <w:r w:rsidR="00772307" w:rsidRPr="00A809D1">
        <w:rPr>
          <w:rFonts w:ascii="Times New Roman" w:hAnsi="Times New Roman" w:cs="Times New Roman"/>
          <w:i/>
          <w:sz w:val="24"/>
          <w:szCs w:val="24"/>
        </w:rPr>
        <w:t>95</w:t>
      </w:r>
      <w:r w:rsidR="00FC1193" w:rsidRPr="00BA17E9">
        <w:rPr>
          <w:rFonts w:ascii="Times New Roman" w:hAnsi="Times New Roman" w:cs="Times New Roman"/>
          <w:i/>
          <w:sz w:val="24"/>
          <w:szCs w:val="24"/>
        </w:rPr>
        <w:t xml:space="preserve"> percent of all vehicles in the </w:t>
      </w:r>
      <w:r w:rsidR="003715AE" w:rsidRPr="00BA17E9">
        <w:rPr>
          <w:rFonts w:ascii="Times New Roman" w:hAnsi="Times New Roman" w:cs="Times New Roman"/>
          <w:i/>
          <w:sz w:val="24"/>
          <w:szCs w:val="24"/>
        </w:rPr>
        <w:t>government fleet</w:t>
      </w:r>
      <w:r w:rsidR="00FC1193" w:rsidRPr="00BA17E9">
        <w:rPr>
          <w:rFonts w:ascii="Times New Roman" w:hAnsi="Times New Roman" w:cs="Times New Roman"/>
          <w:i/>
          <w:sz w:val="24"/>
          <w:szCs w:val="24"/>
        </w:rPr>
        <w:t xml:space="preserve"> </w:t>
      </w:r>
      <w:r w:rsidR="00B82D6F" w:rsidRPr="000C14C2">
        <w:rPr>
          <w:rFonts w:ascii="Times New Roman" w:hAnsi="Times New Roman" w:cs="Times New Roman"/>
          <w:i/>
          <w:sz w:val="24"/>
          <w:szCs w:val="24"/>
        </w:rPr>
        <w:t xml:space="preserve">are </w:t>
      </w:r>
      <w:r w:rsidR="00FC1193" w:rsidRPr="000C14C2">
        <w:rPr>
          <w:rFonts w:ascii="Times New Roman" w:hAnsi="Times New Roman" w:cs="Times New Roman"/>
          <w:i/>
          <w:sz w:val="24"/>
          <w:szCs w:val="24"/>
        </w:rPr>
        <w:t>AFVs by</w:t>
      </w:r>
      <w:r w:rsidR="00493114" w:rsidRPr="000C14C2">
        <w:rPr>
          <w:rFonts w:ascii="Times New Roman" w:hAnsi="Times New Roman" w:cs="Times New Roman"/>
          <w:i/>
          <w:sz w:val="24"/>
          <w:szCs w:val="24"/>
        </w:rPr>
        <w:t xml:space="preserve"> no later than</w:t>
      </w:r>
      <w:r w:rsidR="00FC1193" w:rsidRPr="000C14C2">
        <w:rPr>
          <w:rFonts w:ascii="Times New Roman" w:hAnsi="Times New Roman" w:cs="Times New Roman"/>
          <w:i/>
          <w:sz w:val="24"/>
          <w:szCs w:val="24"/>
        </w:rPr>
        <w:t xml:space="preserve"> the year 2050</w:t>
      </w:r>
      <w:r w:rsidR="00AD274F" w:rsidRPr="000C14C2">
        <w:rPr>
          <w:rFonts w:ascii="Times New Roman" w:hAnsi="Times New Roman" w:cs="Times New Roman"/>
          <w:i/>
          <w:sz w:val="24"/>
          <w:szCs w:val="24"/>
        </w:rPr>
        <w:t>.</w:t>
      </w:r>
      <w:r w:rsidR="00DD574A" w:rsidRPr="000C14C2">
        <w:rPr>
          <w:rFonts w:ascii="Times New Roman" w:hAnsi="Times New Roman" w:cs="Times New Roman"/>
          <w:i/>
          <w:sz w:val="24"/>
          <w:szCs w:val="24"/>
        </w:rPr>
        <w:t>]</w:t>
      </w:r>
      <w:r w:rsidR="00AD274F" w:rsidRPr="00E42B5C">
        <w:rPr>
          <w:rFonts w:ascii="Times New Roman" w:hAnsi="Times New Roman" w:cs="Times New Roman"/>
          <w:i/>
          <w:sz w:val="24"/>
          <w:szCs w:val="24"/>
        </w:rPr>
        <w:t xml:space="preserve"> </w:t>
      </w:r>
    </w:p>
    <w:p w14:paraId="6AF8043E" w14:textId="77777777" w:rsidR="00F07345" w:rsidRPr="00BC53FF" w:rsidRDefault="00535FA8" w:rsidP="00770217">
      <w:pPr>
        <w:pStyle w:val="Heading3"/>
        <w:numPr>
          <w:ilvl w:val="0"/>
          <w:numId w:val="28"/>
        </w:numPr>
        <w:ind w:left="720" w:hanging="720"/>
        <w:rPr>
          <w:rFonts w:ascii="Times New Roman" w:hAnsi="Times New Roman" w:cs="Times New Roman"/>
          <w:i/>
          <w:sz w:val="24"/>
          <w:szCs w:val="24"/>
        </w:rPr>
      </w:pPr>
      <w:r w:rsidRPr="00E42B5C">
        <w:rPr>
          <w:rFonts w:ascii="Times New Roman" w:hAnsi="Times New Roman" w:cs="Times New Roman"/>
          <w:sz w:val="24"/>
          <w:szCs w:val="24"/>
        </w:rPr>
        <w:t>The Plan shall</w:t>
      </w:r>
      <w:r w:rsidR="00ED38FF" w:rsidRPr="00E42B5C">
        <w:rPr>
          <w:rFonts w:ascii="Times New Roman" w:hAnsi="Times New Roman" w:cs="Times New Roman"/>
          <w:sz w:val="24"/>
          <w:szCs w:val="24"/>
        </w:rPr>
        <w:t xml:space="preserve"> be prepared by the Department in consultation with the </w:t>
      </w:r>
      <w:r w:rsidR="00C9766F" w:rsidRPr="00E42B5C">
        <w:rPr>
          <w:rFonts w:ascii="Times New Roman" w:hAnsi="Times New Roman" w:cs="Times New Roman"/>
          <w:sz w:val="24"/>
          <w:szCs w:val="24"/>
        </w:rPr>
        <w:t xml:space="preserve">State </w:t>
      </w:r>
      <w:r w:rsidR="00696166" w:rsidRPr="00E42B5C">
        <w:rPr>
          <w:rFonts w:ascii="Times New Roman" w:hAnsi="Times New Roman" w:cs="Times New Roman"/>
          <w:sz w:val="24"/>
          <w:szCs w:val="24"/>
        </w:rPr>
        <w:t xml:space="preserve">Police, </w:t>
      </w:r>
      <w:r w:rsidR="00ED38FF" w:rsidRPr="00E42B5C">
        <w:rPr>
          <w:rFonts w:ascii="Times New Roman" w:hAnsi="Times New Roman" w:cs="Times New Roman"/>
          <w:sz w:val="24"/>
          <w:szCs w:val="24"/>
        </w:rPr>
        <w:t>other affected agencies</w:t>
      </w:r>
      <w:r w:rsidR="00C9766F" w:rsidRPr="00BC53FF">
        <w:rPr>
          <w:rFonts w:ascii="Times New Roman" w:hAnsi="Times New Roman" w:cs="Times New Roman"/>
          <w:sz w:val="24"/>
          <w:szCs w:val="24"/>
        </w:rPr>
        <w:t xml:space="preserve"> and electric utilities with service territories within the State</w:t>
      </w:r>
      <w:r w:rsidR="00696166" w:rsidRPr="00BC53FF">
        <w:rPr>
          <w:rFonts w:ascii="Times New Roman" w:hAnsi="Times New Roman" w:cs="Times New Roman"/>
          <w:sz w:val="24"/>
          <w:szCs w:val="24"/>
        </w:rPr>
        <w:t>.</w:t>
      </w:r>
    </w:p>
    <w:p w14:paraId="47C7B403" w14:textId="77777777" w:rsidR="00C0302E" w:rsidRPr="00770217" w:rsidRDefault="00535FA8" w:rsidP="00770217">
      <w:pPr>
        <w:pStyle w:val="Heading3"/>
        <w:numPr>
          <w:ilvl w:val="0"/>
          <w:numId w:val="28"/>
        </w:numPr>
        <w:ind w:left="720" w:hanging="720"/>
        <w:rPr>
          <w:rFonts w:ascii="Times New Roman" w:hAnsi="Times New Roman" w:cs="Times New Roman"/>
          <w:i/>
          <w:sz w:val="24"/>
          <w:szCs w:val="24"/>
        </w:rPr>
      </w:pPr>
      <w:r w:rsidRPr="00770217">
        <w:rPr>
          <w:rFonts w:ascii="Times New Roman" w:hAnsi="Times New Roman" w:cs="Times New Roman"/>
          <w:sz w:val="24"/>
          <w:szCs w:val="24"/>
        </w:rPr>
        <w:t xml:space="preserve">The </w:t>
      </w:r>
      <w:r w:rsidR="00FC1193" w:rsidRPr="00770217">
        <w:rPr>
          <w:rFonts w:ascii="Times New Roman" w:hAnsi="Times New Roman" w:cs="Times New Roman"/>
          <w:sz w:val="24"/>
          <w:szCs w:val="24"/>
        </w:rPr>
        <w:t>P</w:t>
      </w:r>
      <w:r w:rsidR="00AB197C" w:rsidRPr="00770217">
        <w:rPr>
          <w:rFonts w:ascii="Times New Roman" w:hAnsi="Times New Roman" w:cs="Times New Roman"/>
          <w:sz w:val="24"/>
          <w:szCs w:val="24"/>
        </w:rPr>
        <w:t>lan shall include</w:t>
      </w:r>
      <w:r w:rsidR="002A7FB4" w:rsidRPr="00770217">
        <w:rPr>
          <w:rFonts w:ascii="Times New Roman" w:hAnsi="Times New Roman" w:cs="Times New Roman"/>
          <w:sz w:val="24"/>
          <w:szCs w:val="24"/>
        </w:rPr>
        <w:t>, among other things</w:t>
      </w:r>
      <w:r w:rsidR="0086724B" w:rsidRPr="00770217">
        <w:rPr>
          <w:rFonts w:ascii="Times New Roman" w:hAnsi="Times New Roman" w:cs="Times New Roman"/>
          <w:sz w:val="24"/>
          <w:szCs w:val="24"/>
        </w:rPr>
        <w:t xml:space="preserve">: </w:t>
      </w:r>
    </w:p>
    <w:p w14:paraId="5351A9BC" w14:textId="0573C91D" w:rsidR="00C0302E" w:rsidRPr="00770217" w:rsidRDefault="00535FA8" w:rsidP="00770217">
      <w:pPr>
        <w:pStyle w:val="BodyText"/>
        <w:ind w:left="720" w:hanging="720"/>
        <w:rPr>
          <w:rFonts w:ascii="Times New Roman" w:hAnsi="Times New Roman" w:cs="Times New Roman"/>
          <w:sz w:val="24"/>
          <w:szCs w:val="24"/>
        </w:rPr>
      </w:pPr>
      <w:r w:rsidRPr="00770217">
        <w:rPr>
          <w:rFonts w:ascii="Times New Roman" w:hAnsi="Times New Roman" w:cs="Times New Roman"/>
          <w:sz w:val="24"/>
          <w:szCs w:val="24"/>
        </w:rPr>
        <w:tab/>
      </w:r>
      <w:r w:rsidR="0086724B" w:rsidRPr="00770217">
        <w:rPr>
          <w:rFonts w:ascii="Times New Roman" w:hAnsi="Times New Roman" w:cs="Times New Roman"/>
          <w:sz w:val="24"/>
          <w:szCs w:val="24"/>
        </w:rPr>
        <w:t>(</w:t>
      </w:r>
      <w:proofErr w:type="spellStart"/>
      <w:r w:rsidR="0086724B" w:rsidRPr="00770217">
        <w:rPr>
          <w:rFonts w:ascii="Times New Roman" w:hAnsi="Times New Roman" w:cs="Times New Roman"/>
          <w:sz w:val="24"/>
          <w:szCs w:val="24"/>
        </w:rPr>
        <w:t>i</w:t>
      </w:r>
      <w:proofErr w:type="spellEnd"/>
      <w:r w:rsidR="0086724B" w:rsidRPr="00770217">
        <w:rPr>
          <w:rFonts w:ascii="Times New Roman" w:hAnsi="Times New Roman" w:cs="Times New Roman"/>
          <w:sz w:val="24"/>
          <w:szCs w:val="24"/>
        </w:rPr>
        <w:t xml:space="preserve">) an inventory </w:t>
      </w:r>
      <w:r w:rsidR="00ED38FF" w:rsidRPr="00770217">
        <w:rPr>
          <w:rFonts w:ascii="Times New Roman" w:hAnsi="Times New Roman" w:cs="Times New Roman"/>
          <w:sz w:val="24"/>
          <w:szCs w:val="24"/>
        </w:rPr>
        <w:t xml:space="preserve">of </w:t>
      </w:r>
      <w:r w:rsidR="00E07C69" w:rsidRPr="00770217">
        <w:rPr>
          <w:rFonts w:ascii="Times New Roman" w:hAnsi="Times New Roman" w:cs="Times New Roman"/>
          <w:sz w:val="24"/>
          <w:szCs w:val="24"/>
        </w:rPr>
        <w:t xml:space="preserve">all </w:t>
      </w:r>
      <w:r w:rsidR="000D504F" w:rsidRPr="00770217">
        <w:rPr>
          <w:rFonts w:ascii="Times New Roman" w:hAnsi="Times New Roman" w:cs="Times New Roman"/>
          <w:sz w:val="24"/>
          <w:szCs w:val="24"/>
        </w:rPr>
        <w:t>unit</w:t>
      </w:r>
      <w:r w:rsidR="00E07C69" w:rsidRPr="00770217">
        <w:rPr>
          <w:rFonts w:ascii="Times New Roman" w:hAnsi="Times New Roman" w:cs="Times New Roman"/>
          <w:sz w:val="24"/>
          <w:szCs w:val="24"/>
        </w:rPr>
        <w:t>s</w:t>
      </w:r>
      <w:r w:rsidR="00AB197C" w:rsidRPr="00770217">
        <w:rPr>
          <w:rFonts w:ascii="Times New Roman" w:hAnsi="Times New Roman" w:cs="Times New Roman"/>
          <w:sz w:val="24"/>
          <w:szCs w:val="24"/>
        </w:rPr>
        <w:t xml:space="preserve"> </w:t>
      </w:r>
      <w:r w:rsidR="002A7FB4" w:rsidRPr="00770217">
        <w:rPr>
          <w:rFonts w:ascii="Times New Roman" w:hAnsi="Times New Roman" w:cs="Times New Roman"/>
          <w:sz w:val="24"/>
          <w:szCs w:val="24"/>
        </w:rPr>
        <w:t>owned or leased by</w:t>
      </w:r>
      <w:r w:rsidR="000D504F" w:rsidRPr="00770217">
        <w:rPr>
          <w:rFonts w:ascii="Times New Roman" w:hAnsi="Times New Roman" w:cs="Times New Roman"/>
          <w:sz w:val="24"/>
          <w:szCs w:val="24"/>
        </w:rPr>
        <w:t xml:space="preserve"> the State</w:t>
      </w:r>
      <w:r w:rsidR="002A7FB4" w:rsidRPr="00770217">
        <w:rPr>
          <w:rFonts w:ascii="Times New Roman" w:hAnsi="Times New Roman" w:cs="Times New Roman"/>
          <w:sz w:val="24"/>
          <w:szCs w:val="24"/>
        </w:rPr>
        <w:t xml:space="preserve">, which inventory shall </w:t>
      </w:r>
      <w:r w:rsidR="00C3793F" w:rsidRPr="00770217">
        <w:rPr>
          <w:rFonts w:ascii="Times New Roman" w:hAnsi="Times New Roman" w:cs="Times New Roman"/>
          <w:sz w:val="24"/>
          <w:szCs w:val="24"/>
        </w:rPr>
        <w:t xml:space="preserve">set forth </w:t>
      </w:r>
      <w:r w:rsidR="00AB197C" w:rsidRPr="00770217">
        <w:rPr>
          <w:rFonts w:ascii="Times New Roman" w:hAnsi="Times New Roman" w:cs="Times New Roman"/>
          <w:sz w:val="24"/>
          <w:szCs w:val="24"/>
        </w:rPr>
        <w:t xml:space="preserve">the </w:t>
      </w:r>
      <w:r w:rsidR="00ED38FF" w:rsidRPr="00770217">
        <w:rPr>
          <w:rFonts w:ascii="Times New Roman" w:hAnsi="Times New Roman" w:cs="Times New Roman"/>
          <w:sz w:val="24"/>
          <w:szCs w:val="24"/>
        </w:rPr>
        <w:t>make, model-year</w:t>
      </w:r>
      <w:r w:rsidR="00C3793F" w:rsidRPr="00770217">
        <w:rPr>
          <w:rFonts w:ascii="Times New Roman" w:hAnsi="Times New Roman" w:cs="Times New Roman"/>
          <w:sz w:val="24"/>
          <w:szCs w:val="24"/>
        </w:rPr>
        <w:t xml:space="preserve"> and vehicle identification</w:t>
      </w:r>
      <w:r w:rsidR="002A7FB4" w:rsidRPr="00770217">
        <w:rPr>
          <w:rFonts w:ascii="Times New Roman" w:hAnsi="Times New Roman" w:cs="Times New Roman"/>
          <w:sz w:val="24"/>
          <w:szCs w:val="24"/>
        </w:rPr>
        <w:t xml:space="preserve"> number</w:t>
      </w:r>
      <w:r w:rsidR="000D504F" w:rsidRPr="00770217">
        <w:rPr>
          <w:rFonts w:ascii="Times New Roman" w:hAnsi="Times New Roman" w:cs="Times New Roman"/>
          <w:sz w:val="24"/>
          <w:szCs w:val="24"/>
        </w:rPr>
        <w:t xml:space="preserve"> of </w:t>
      </w:r>
      <w:r w:rsidR="00E07C69" w:rsidRPr="00770217">
        <w:rPr>
          <w:rFonts w:ascii="Times New Roman" w:hAnsi="Times New Roman" w:cs="Times New Roman"/>
          <w:sz w:val="24"/>
          <w:szCs w:val="24"/>
        </w:rPr>
        <w:t>each</w:t>
      </w:r>
      <w:r w:rsidR="000D504F" w:rsidRPr="00770217">
        <w:rPr>
          <w:rFonts w:ascii="Times New Roman" w:hAnsi="Times New Roman" w:cs="Times New Roman"/>
          <w:sz w:val="24"/>
          <w:szCs w:val="24"/>
        </w:rPr>
        <w:t xml:space="preserve"> unit</w:t>
      </w:r>
      <w:r w:rsidR="006B48D9">
        <w:rPr>
          <w:rFonts w:ascii="Times New Roman" w:hAnsi="Times New Roman" w:cs="Times New Roman"/>
          <w:sz w:val="24"/>
          <w:szCs w:val="24"/>
        </w:rPr>
        <w:t>,</w:t>
      </w:r>
      <w:r w:rsidR="000D504F" w:rsidRPr="00770217">
        <w:rPr>
          <w:rFonts w:ascii="Times New Roman" w:hAnsi="Times New Roman" w:cs="Times New Roman"/>
          <w:sz w:val="24"/>
          <w:szCs w:val="24"/>
        </w:rPr>
        <w:t xml:space="preserve"> the State agency or </w:t>
      </w:r>
      <w:r w:rsidR="000D504F" w:rsidRPr="00770217">
        <w:rPr>
          <w:rFonts w:ascii="Times New Roman" w:hAnsi="Times New Roman" w:cs="Times New Roman"/>
          <w:sz w:val="24"/>
          <w:szCs w:val="24"/>
        </w:rPr>
        <w:lastRenderedPageBreak/>
        <w:t>entity to which it is assigned, its</w:t>
      </w:r>
      <w:r w:rsidR="00AB197C" w:rsidRPr="00770217">
        <w:rPr>
          <w:rFonts w:ascii="Times New Roman" w:hAnsi="Times New Roman" w:cs="Times New Roman"/>
          <w:sz w:val="24"/>
          <w:szCs w:val="24"/>
        </w:rPr>
        <w:t xml:space="preserve"> expected date of retirement and</w:t>
      </w:r>
      <w:r w:rsidR="000D504F" w:rsidRPr="00770217">
        <w:rPr>
          <w:rFonts w:ascii="Times New Roman" w:hAnsi="Times New Roman" w:cs="Times New Roman"/>
          <w:sz w:val="24"/>
          <w:szCs w:val="24"/>
        </w:rPr>
        <w:t xml:space="preserve"> the</w:t>
      </w:r>
      <w:r w:rsidR="00AB197C" w:rsidRPr="00770217">
        <w:rPr>
          <w:rFonts w:ascii="Times New Roman" w:hAnsi="Times New Roman" w:cs="Times New Roman"/>
          <w:sz w:val="24"/>
          <w:szCs w:val="24"/>
        </w:rPr>
        <w:t xml:space="preserve"> primary function served by</w:t>
      </w:r>
      <w:r w:rsidR="002A7FB4" w:rsidRPr="00770217">
        <w:rPr>
          <w:rFonts w:ascii="Times New Roman" w:hAnsi="Times New Roman" w:cs="Times New Roman"/>
          <w:sz w:val="24"/>
          <w:szCs w:val="24"/>
        </w:rPr>
        <w:t xml:space="preserve"> each</w:t>
      </w:r>
      <w:r w:rsidR="00AB197C" w:rsidRPr="00770217">
        <w:rPr>
          <w:rFonts w:ascii="Times New Roman" w:hAnsi="Times New Roman" w:cs="Times New Roman"/>
          <w:sz w:val="24"/>
          <w:szCs w:val="24"/>
        </w:rPr>
        <w:t xml:space="preserve"> </w:t>
      </w:r>
      <w:r w:rsidR="002A7FB4" w:rsidRPr="00770217">
        <w:rPr>
          <w:rFonts w:ascii="Times New Roman" w:hAnsi="Times New Roman" w:cs="Times New Roman"/>
          <w:sz w:val="24"/>
          <w:szCs w:val="24"/>
        </w:rPr>
        <w:t xml:space="preserve">such </w:t>
      </w:r>
      <w:r w:rsidR="000D504F" w:rsidRPr="00770217">
        <w:rPr>
          <w:rFonts w:ascii="Times New Roman" w:hAnsi="Times New Roman" w:cs="Times New Roman"/>
          <w:sz w:val="24"/>
          <w:szCs w:val="24"/>
        </w:rPr>
        <w:t>u</w:t>
      </w:r>
      <w:r w:rsidR="002A7FB4" w:rsidRPr="00770217">
        <w:rPr>
          <w:rFonts w:ascii="Times New Roman" w:hAnsi="Times New Roman" w:cs="Times New Roman"/>
          <w:sz w:val="24"/>
          <w:szCs w:val="24"/>
        </w:rPr>
        <w:t>nit</w:t>
      </w:r>
      <w:r w:rsidR="00AB197C" w:rsidRPr="00770217">
        <w:rPr>
          <w:rFonts w:ascii="Times New Roman" w:hAnsi="Times New Roman" w:cs="Times New Roman"/>
          <w:sz w:val="24"/>
          <w:szCs w:val="24"/>
        </w:rPr>
        <w:t>;</w:t>
      </w:r>
      <w:r w:rsidR="00D520A3" w:rsidRPr="00770217">
        <w:rPr>
          <w:rFonts w:ascii="Times New Roman" w:hAnsi="Times New Roman" w:cs="Times New Roman"/>
          <w:sz w:val="24"/>
          <w:szCs w:val="24"/>
        </w:rPr>
        <w:t xml:space="preserve"> </w:t>
      </w:r>
    </w:p>
    <w:p w14:paraId="7EE9788B" w14:textId="77777777" w:rsidR="00C0302E" w:rsidRPr="00770217" w:rsidRDefault="00535FA8" w:rsidP="00770217">
      <w:pPr>
        <w:pStyle w:val="BodyText"/>
        <w:ind w:left="720" w:hanging="720"/>
        <w:rPr>
          <w:rFonts w:ascii="Times New Roman" w:hAnsi="Times New Roman" w:cs="Times New Roman"/>
          <w:sz w:val="24"/>
          <w:szCs w:val="24"/>
        </w:rPr>
      </w:pPr>
      <w:r w:rsidRPr="00770217">
        <w:rPr>
          <w:rFonts w:ascii="Times New Roman" w:hAnsi="Times New Roman" w:cs="Times New Roman"/>
          <w:sz w:val="24"/>
          <w:szCs w:val="24"/>
        </w:rPr>
        <w:tab/>
      </w:r>
      <w:r w:rsidR="00AB197C" w:rsidRPr="00770217">
        <w:rPr>
          <w:rFonts w:ascii="Times New Roman" w:hAnsi="Times New Roman" w:cs="Times New Roman"/>
          <w:sz w:val="24"/>
          <w:szCs w:val="24"/>
        </w:rPr>
        <w:t xml:space="preserve">(ii) </w:t>
      </w:r>
      <w:r w:rsidR="00B93A3E" w:rsidRPr="00770217">
        <w:rPr>
          <w:rFonts w:ascii="Times New Roman" w:hAnsi="Times New Roman" w:cs="Times New Roman"/>
          <w:sz w:val="24"/>
          <w:szCs w:val="24"/>
        </w:rPr>
        <w:t xml:space="preserve">a </w:t>
      </w:r>
      <w:r w:rsidR="008E1A69" w:rsidRPr="00770217">
        <w:rPr>
          <w:rFonts w:ascii="Times New Roman" w:hAnsi="Times New Roman" w:cs="Times New Roman"/>
          <w:sz w:val="24"/>
          <w:szCs w:val="24"/>
        </w:rPr>
        <w:t>schedule</w:t>
      </w:r>
      <w:r w:rsidR="00AB197C" w:rsidRPr="00770217">
        <w:rPr>
          <w:rFonts w:ascii="Times New Roman" w:hAnsi="Times New Roman" w:cs="Times New Roman"/>
          <w:sz w:val="24"/>
          <w:szCs w:val="24"/>
        </w:rPr>
        <w:t xml:space="preserve"> for procurement of AFVs </w:t>
      </w:r>
      <w:r w:rsidR="00D520A3" w:rsidRPr="00770217">
        <w:rPr>
          <w:rFonts w:ascii="Times New Roman" w:hAnsi="Times New Roman" w:cs="Times New Roman"/>
          <w:sz w:val="24"/>
          <w:szCs w:val="24"/>
        </w:rPr>
        <w:t>to</w:t>
      </w:r>
      <w:r w:rsidR="00FC039A" w:rsidRPr="00770217">
        <w:rPr>
          <w:rFonts w:ascii="Times New Roman" w:hAnsi="Times New Roman" w:cs="Times New Roman"/>
          <w:sz w:val="24"/>
          <w:szCs w:val="24"/>
        </w:rPr>
        <w:t xml:space="preserve"> </w:t>
      </w:r>
      <w:r w:rsidR="00D520A3" w:rsidRPr="00770217">
        <w:rPr>
          <w:rFonts w:ascii="Times New Roman" w:hAnsi="Times New Roman" w:cs="Times New Roman"/>
          <w:sz w:val="24"/>
          <w:szCs w:val="24"/>
        </w:rPr>
        <w:t>replace</w:t>
      </w:r>
      <w:r w:rsidR="00FC039A" w:rsidRPr="00770217">
        <w:rPr>
          <w:rFonts w:ascii="Times New Roman" w:hAnsi="Times New Roman" w:cs="Times New Roman"/>
          <w:sz w:val="24"/>
          <w:szCs w:val="24"/>
        </w:rPr>
        <w:t xml:space="preserve"> existing</w:t>
      </w:r>
      <w:r w:rsidR="00D520A3" w:rsidRPr="00770217">
        <w:rPr>
          <w:rFonts w:ascii="Times New Roman" w:hAnsi="Times New Roman" w:cs="Times New Roman"/>
          <w:sz w:val="24"/>
          <w:szCs w:val="24"/>
        </w:rPr>
        <w:t xml:space="preserve"> </w:t>
      </w:r>
      <w:r w:rsidR="00C3793F" w:rsidRPr="00770217">
        <w:rPr>
          <w:rFonts w:ascii="Times New Roman" w:hAnsi="Times New Roman" w:cs="Times New Roman"/>
          <w:sz w:val="24"/>
          <w:szCs w:val="24"/>
        </w:rPr>
        <w:t>units</w:t>
      </w:r>
      <w:r w:rsidR="00FC039A" w:rsidRPr="00770217">
        <w:rPr>
          <w:rFonts w:ascii="Times New Roman" w:hAnsi="Times New Roman" w:cs="Times New Roman"/>
          <w:sz w:val="24"/>
          <w:szCs w:val="24"/>
        </w:rPr>
        <w:t xml:space="preserve"> or </w:t>
      </w:r>
      <w:r w:rsidR="00647EDD" w:rsidRPr="00770217">
        <w:rPr>
          <w:rFonts w:ascii="Times New Roman" w:hAnsi="Times New Roman" w:cs="Times New Roman"/>
          <w:sz w:val="24"/>
          <w:szCs w:val="24"/>
        </w:rPr>
        <w:t xml:space="preserve">to </w:t>
      </w:r>
      <w:r w:rsidR="00C3793F" w:rsidRPr="00770217">
        <w:rPr>
          <w:rFonts w:ascii="Times New Roman" w:hAnsi="Times New Roman" w:cs="Times New Roman"/>
          <w:sz w:val="24"/>
          <w:szCs w:val="24"/>
        </w:rPr>
        <w:t>add u</w:t>
      </w:r>
      <w:r w:rsidR="00FC039A" w:rsidRPr="00770217">
        <w:rPr>
          <w:rFonts w:ascii="Times New Roman" w:hAnsi="Times New Roman" w:cs="Times New Roman"/>
          <w:sz w:val="24"/>
          <w:szCs w:val="24"/>
        </w:rPr>
        <w:t xml:space="preserve">nits to the </w:t>
      </w:r>
      <w:r w:rsidR="000833A8" w:rsidRPr="00770217">
        <w:rPr>
          <w:rFonts w:ascii="Times New Roman" w:hAnsi="Times New Roman" w:cs="Times New Roman"/>
          <w:sz w:val="24"/>
          <w:szCs w:val="24"/>
        </w:rPr>
        <w:t xml:space="preserve">State </w:t>
      </w:r>
      <w:r w:rsidR="003715AE" w:rsidRPr="00770217">
        <w:rPr>
          <w:rFonts w:ascii="Times New Roman" w:hAnsi="Times New Roman" w:cs="Times New Roman"/>
          <w:sz w:val="24"/>
          <w:szCs w:val="24"/>
        </w:rPr>
        <w:t>fleet</w:t>
      </w:r>
      <w:r w:rsidR="00342ED7" w:rsidRPr="00770217">
        <w:rPr>
          <w:rFonts w:ascii="Times New Roman" w:hAnsi="Times New Roman" w:cs="Times New Roman"/>
          <w:sz w:val="24"/>
          <w:szCs w:val="24"/>
        </w:rPr>
        <w:t>, which schedule shall</w:t>
      </w:r>
      <w:r w:rsidR="00D520A3" w:rsidRPr="00770217">
        <w:rPr>
          <w:rFonts w:ascii="Times New Roman" w:hAnsi="Times New Roman" w:cs="Times New Roman"/>
          <w:sz w:val="24"/>
          <w:szCs w:val="24"/>
        </w:rPr>
        <w:t xml:space="preserve"> meet or exceed the goals set forth in </w:t>
      </w:r>
      <w:r w:rsidR="00520DD6" w:rsidRPr="00770217">
        <w:rPr>
          <w:rFonts w:ascii="Times New Roman" w:hAnsi="Times New Roman" w:cs="Times New Roman"/>
          <w:sz w:val="24"/>
          <w:szCs w:val="24"/>
        </w:rPr>
        <w:t xml:space="preserve">section </w:t>
      </w:r>
      <w:r w:rsidR="00D520A3" w:rsidRPr="00770217">
        <w:rPr>
          <w:rFonts w:ascii="Times New Roman" w:hAnsi="Times New Roman" w:cs="Times New Roman"/>
          <w:sz w:val="24"/>
          <w:szCs w:val="24"/>
        </w:rPr>
        <w:t>3</w:t>
      </w:r>
      <w:r w:rsidR="00520DD6" w:rsidRPr="00770217">
        <w:rPr>
          <w:rFonts w:ascii="Times New Roman" w:hAnsi="Times New Roman" w:cs="Times New Roman"/>
          <w:sz w:val="24"/>
          <w:szCs w:val="24"/>
        </w:rPr>
        <w:t xml:space="preserve"> of this Act</w:t>
      </w: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r>
    </w:p>
    <w:p w14:paraId="5DC2783C" w14:textId="77777777" w:rsidR="00AF0BAB" w:rsidRPr="00770217" w:rsidRDefault="00535FA8" w:rsidP="00770217">
      <w:pPr>
        <w:pStyle w:val="BodyText"/>
        <w:ind w:left="720" w:hanging="720"/>
        <w:rPr>
          <w:rFonts w:ascii="Times New Roman" w:hAnsi="Times New Roman" w:cs="Times New Roman"/>
          <w:sz w:val="24"/>
          <w:szCs w:val="24"/>
        </w:rPr>
      </w:pPr>
      <w:r w:rsidRPr="00770217">
        <w:rPr>
          <w:rFonts w:ascii="Times New Roman" w:hAnsi="Times New Roman" w:cs="Times New Roman"/>
          <w:sz w:val="24"/>
          <w:szCs w:val="24"/>
        </w:rPr>
        <w:tab/>
        <w:t xml:space="preserve">(iii) a methodology </w:t>
      </w:r>
      <w:r w:rsidR="00B93A3E" w:rsidRPr="00770217">
        <w:rPr>
          <w:rFonts w:ascii="Times New Roman" w:hAnsi="Times New Roman" w:cs="Times New Roman"/>
          <w:sz w:val="24"/>
          <w:szCs w:val="24"/>
        </w:rPr>
        <w:t xml:space="preserve">for procurement </w:t>
      </w:r>
      <w:r w:rsidR="00342ED7" w:rsidRPr="00770217">
        <w:rPr>
          <w:rFonts w:ascii="Times New Roman" w:hAnsi="Times New Roman" w:cs="Times New Roman"/>
          <w:sz w:val="24"/>
          <w:szCs w:val="24"/>
        </w:rPr>
        <w:t xml:space="preserve">of </w:t>
      </w:r>
      <w:r w:rsidR="00681D6B" w:rsidRPr="00770217">
        <w:rPr>
          <w:rFonts w:ascii="Times New Roman" w:hAnsi="Times New Roman" w:cs="Times New Roman"/>
          <w:sz w:val="24"/>
          <w:szCs w:val="24"/>
        </w:rPr>
        <w:t>AFVs</w:t>
      </w:r>
      <w:r w:rsidR="00342ED7" w:rsidRPr="00770217">
        <w:rPr>
          <w:rFonts w:ascii="Times New Roman" w:hAnsi="Times New Roman" w:cs="Times New Roman"/>
          <w:sz w:val="24"/>
          <w:szCs w:val="24"/>
        </w:rPr>
        <w:t xml:space="preserve"> </w:t>
      </w:r>
      <w:r w:rsidR="00B93A3E" w:rsidRPr="00770217">
        <w:rPr>
          <w:rFonts w:ascii="Times New Roman" w:hAnsi="Times New Roman" w:cs="Times New Roman"/>
          <w:sz w:val="24"/>
          <w:szCs w:val="24"/>
        </w:rPr>
        <w:t>that</w:t>
      </w:r>
      <w:r w:rsidR="008838E0" w:rsidRPr="00770217">
        <w:rPr>
          <w:rFonts w:ascii="Times New Roman" w:hAnsi="Times New Roman" w:cs="Times New Roman"/>
          <w:sz w:val="24"/>
          <w:szCs w:val="24"/>
        </w:rPr>
        <w:t xml:space="preserve"> adhere</w:t>
      </w:r>
      <w:r w:rsidR="00FC039A" w:rsidRPr="00770217">
        <w:rPr>
          <w:rFonts w:ascii="Times New Roman" w:hAnsi="Times New Roman" w:cs="Times New Roman"/>
          <w:sz w:val="24"/>
          <w:szCs w:val="24"/>
        </w:rPr>
        <w:t>s</w:t>
      </w:r>
      <w:r w:rsidR="008838E0" w:rsidRPr="00770217">
        <w:rPr>
          <w:rFonts w:ascii="Times New Roman" w:hAnsi="Times New Roman" w:cs="Times New Roman"/>
          <w:sz w:val="24"/>
          <w:szCs w:val="24"/>
        </w:rPr>
        <w:t xml:space="preserve"> to lawful and fiscally responsible procedures</w:t>
      </w:r>
      <w:r w:rsidR="00C3793F" w:rsidRPr="00770217">
        <w:rPr>
          <w:rFonts w:ascii="Times New Roman" w:hAnsi="Times New Roman" w:cs="Times New Roman"/>
          <w:sz w:val="24"/>
          <w:szCs w:val="24"/>
        </w:rPr>
        <w:t xml:space="preserve">, </w:t>
      </w:r>
      <w:r w:rsidRPr="00770217">
        <w:rPr>
          <w:rFonts w:ascii="Times New Roman" w:hAnsi="Times New Roman" w:cs="Times New Roman"/>
          <w:sz w:val="24"/>
          <w:szCs w:val="24"/>
        </w:rPr>
        <w:t>which may, at the Department’s discretion include participation in the collective procurement of AFVs with other governmental entities;</w:t>
      </w:r>
      <w:r>
        <w:rPr>
          <w:rStyle w:val="FootnoteReference"/>
          <w:rFonts w:ascii="Times New Roman" w:hAnsi="Times New Roman" w:cs="Times New Roman"/>
          <w:sz w:val="24"/>
          <w:szCs w:val="24"/>
        </w:rPr>
        <w:footnoteReference w:id="2"/>
      </w:r>
      <w:r w:rsidRPr="00770217">
        <w:rPr>
          <w:rFonts w:ascii="Times New Roman" w:hAnsi="Times New Roman" w:cs="Times New Roman"/>
          <w:sz w:val="24"/>
          <w:szCs w:val="24"/>
        </w:rPr>
        <w:t xml:space="preserve"> and </w:t>
      </w:r>
    </w:p>
    <w:p w14:paraId="088B8CDD" w14:textId="2B832219" w:rsidR="00AF0BAB" w:rsidRPr="00E42B5C" w:rsidRDefault="00535FA8" w:rsidP="007E44CB">
      <w:pPr>
        <w:pStyle w:val="BodyText"/>
        <w:ind w:left="720"/>
        <w:rPr>
          <w:rFonts w:ascii="Times New Roman" w:hAnsi="Times New Roman" w:cs="Times New Roman"/>
          <w:sz w:val="24"/>
          <w:szCs w:val="24"/>
        </w:rPr>
      </w:pPr>
      <w:r w:rsidRPr="00627531">
        <w:rPr>
          <w:rFonts w:ascii="Times New Roman" w:hAnsi="Times New Roman" w:cs="Times New Roman"/>
          <w:sz w:val="24"/>
          <w:szCs w:val="24"/>
        </w:rPr>
        <w:t xml:space="preserve">(iv) </w:t>
      </w:r>
      <w:r w:rsidR="00702D41" w:rsidRPr="00627531">
        <w:rPr>
          <w:rFonts w:ascii="Times New Roman" w:hAnsi="Times New Roman" w:cs="Times New Roman"/>
          <w:sz w:val="24"/>
          <w:szCs w:val="24"/>
        </w:rPr>
        <w:t xml:space="preserve">provision for the development of </w:t>
      </w:r>
      <w:r w:rsidR="00E07C69" w:rsidRPr="00627531">
        <w:rPr>
          <w:rFonts w:ascii="Times New Roman" w:hAnsi="Times New Roman" w:cs="Times New Roman"/>
          <w:sz w:val="24"/>
          <w:szCs w:val="24"/>
        </w:rPr>
        <w:t xml:space="preserve">specifications </w:t>
      </w:r>
      <w:r w:rsidR="00FC039A" w:rsidRPr="00627531">
        <w:rPr>
          <w:rFonts w:ascii="Times New Roman" w:hAnsi="Times New Roman" w:cs="Times New Roman"/>
          <w:sz w:val="24"/>
          <w:szCs w:val="24"/>
        </w:rPr>
        <w:t>for</w:t>
      </w:r>
      <w:r w:rsidR="00DA6EBD" w:rsidRPr="00627531">
        <w:rPr>
          <w:rFonts w:ascii="Times New Roman" w:hAnsi="Times New Roman" w:cs="Times New Roman"/>
          <w:sz w:val="24"/>
          <w:szCs w:val="24"/>
        </w:rPr>
        <w:t xml:space="preserve"> the procurement of</w:t>
      </w:r>
      <w:r w:rsidR="00FC039A" w:rsidRPr="00627531">
        <w:rPr>
          <w:rFonts w:ascii="Times New Roman" w:hAnsi="Times New Roman" w:cs="Times New Roman"/>
          <w:sz w:val="24"/>
          <w:szCs w:val="24"/>
        </w:rPr>
        <w:t xml:space="preserve"> </w:t>
      </w:r>
      <w:r w:rsidR="0065105E" w:rsidRPr="00627531">
        <w:rPr>
          <w:rFonts w:ascii="Times New Roman" w:hAnsi="Times New Roman" w:cs="Times New Roman"/>
          <w:sz w:val="24"/>
          <w:szCs w:val="24"/>
        </w:rPr>
        <w:t xml:space="preserve">State vehicles </w:t>
      </w:r>
      <w:r w:rsidR="00A46739" w:rsidRPr="00627531">
        <w:rPr>
          <w:rFonts w:ascii="Times New Roman" w:hAnsi="Times New Roman" w:cs="Times New Roman"/>
          <w:sz w:val="24"/>
          <w:szCs w:val="24"/>
        </w:rPr>
        <w:t>that</w:t>
      </w:r>
      <w:r w:rsidR="00C9766F" w:rsidRPr="00627531">
        <w:rPr>
          <w:rFonts w:ascii="Times New Roman" w:hAnsi="Times New Roman" w:cs="Times New Roman"/>
          <w:sz w:val="24"/>
          <w:szCs w:val="24"/>
        </w:rPr>
        <w:t xml:space="preserve"> assure that </w:t>
      </w:r>
      <w:r w:rsidR="0065105E" w:rsidRPr="009D4975">
        <w:rPr>
          <w:rFonts w:ascii="Times New Roman" w:hAnsi="Times New Roman" w:cs="Times New Roman"/>
          <w:sz w:val="24"/>
          <w:szCs w:val="24"/>
        </w:rPr>
        <w:t>vehicles</w:t>
      </w:r>
      <w:r w:rsidR="00702D41" w:rsidRPr="00A809D1">
        <w:rPr>
          <w:rFonts w:ascii="Times New Roman" w:hAnsi="Times New Roman" w:cs="Times New Roman"/>
          <w:sz w:val="24"/>
          <w:szCs w:val="24"/>
        </w:rPr>
        <w:t xml:space="preserve"> acquired</w:t>
      </w:r>
      <w:r w:rsidR="00AB19B0" w:rsidRPr="00A809D1">
        <w:rPr>
          <w:rFonts w:ascii="Times New Roman" w:hAnsi="Times New Roman" w:cs="Times New Roman"/>
          <w:sz w:val="24"/>
          <w:szCs w:val="24"/>
        </w:rPr>
        <w:t xml:space="preserve"> meet</w:t>
      </w:r>
      <w:r w:rsidR="00C0302E" w:rsidRPr="00A809D1">
        <w:rPr>
          <w:rFonts w:ascii="Times New Roman" w:hAnsi="Times New Roman" w:cs="Times New Roman"/>
          <w:sz w:val="24"/>
          <w:szCs w:val="24"/>
        </w:rPr>
        <w:t xml:space="preserve"> the</w:t>
      </w:r>
      <w:r w:rsidR="00A25808" w:rsidRPr="00A809D1">
        <w:rPr>
          <w:rFonts w:ascii="Times New Roman" w:hAnsi="Times New Roman" w:cs="Times New Roman"/>
          <w:sz w:val="24"/>
          <w:szCs w:val="24"/>
        </w:rPr>
        <w:t xml:space="preserve"> </w:t>
      </w:r>
      <w:r w:rsidR="00FC039A" w:rsidRPr="00BA17E9">
        <w:rPr>
          <w:rFonts w:ascii="Times New Roman" w:hAnsi="Times New Roman" w:cs="Times New Roman"/>
          <w:sz w:val="24"/>
          <w:szCs w:val="24"/>
        </w:rPr>
        <w:t>functional</w:t>
      </w:r>
      <w:r w:rsidR="00B221F3" w:rsidRPr="00BA17E9">
        <w:rPr>
          <w:rFonts w:ascii="Times New Roman" w:hAnsi="Times New Roman" w:cs="Times New Roman"/>
          <w:sz w:val="24"/>
          <w:szCs w:val="24"/>
        </w:rPr>
        <w:t xml:space="preserve"> </w:t>
      </w:r>
      <w:r w:rsidR="00C0302E" w:rsidRPr="00BA17E9">
        <w:rPr>
          <w:rFonts w:ascii="Times New Roman" w:hAnsi="Times New Roman" w:cs="Times New Roman"/>
          <w:sz w:val="24"/>
          <w:szCs w:val="24"/>
        </w:rPr>
        <w:t xml:space="preserve">needs of </w:t>
      </w:r>
      <w:r w:rsidR="00B221F3" w:rsidRPr="00BA17E9">
        <w:rPr>
          <w:rFonts w:ascii="Times New Roman" w:hAnsi="Times New Roman" w:cs="Times New Roman"/>
          <w:sz w:val="24"/>
          <w:szCs w:val="24"/>
        </w:rPr>
        <w:t xml:space="preserve">the </w:t>
      </w:r>
      <w:r w:rsidR="0065105E" w:rsidRPr="00BA17E9">
        <w:rPr>
          <w:rFonts w:ascii="Times New Roman" w:hAnsi="Times New Roman" w:cs="Times New Roman"/>
          <w:sz w:val="24"/>
          <w:szCs w:val="24"/>
        </w:rPr>
        <w:t xml:space="preserve">State operating </w:t>
      </w:r>
      <w:r w:rsidR="00A53256" w:rsidRPr="000C14C2">
        <w:rPr>
          <w:rFonts w:ascii="Times New Roman" w:hAnsi="Times New Roman" w:cs="Times New Roman"/>
          <w:sz w:val="24"/>
          <w:szCs w:val="24"/>
        </w:rPr>
        <w:t>a</w:t>
      </w:r>
      <w:r w:rsidR="00C0302E" w:rsidRPr="000C14C2">
        <w:rPr>
          <w:rFonts w:ascii="Times New Roman" w:hAnsi="Times New Roman" w:cs="Times New Roman"/>
          <w:sz w:val="24"/>
          <w:szCs w:val="24"/>
        </w:rPr>
        <w:t>gencies</w:t>
      </w:r>
      <w:r w:rsidR="0065105E" w:rsidRPr="000C14C2">
        <w:rPr>
          <w:rFonts w:ascii="Times New Roman" w:hAnsi="Times New Roman" w:cs="Times New Roman"/>
          <w:sz w:val="24"/>
          <w:szCs w:val="24"/>
        </w:rPr>
        <w:t>, including but not limited to the special performance requirements of</w:t>
      </w:r>
      <w:r w:rsidR="00B04492" w:rsidRPr="000C14C2">
        <w:rPr>
          <w:rFonts w:ascii="Times New Roman" w:hAnsi="Times New Roman" w:cs="Times New Roman"/>
          <w:sz w:val="24"/>
          <w:szCs w:val="24"/>
        </w:rPr>
        <w:t xml:space="preserve"> the </w:t>
      </w:r>
      <w:r w:rsidR="00702D41" w:rsidRPr="000C14C2">
        <w:rPr>
          <w:rFonts w:ascii="Times New Roman" w:hAnsi="Times New Roman" w:cs="Times New Roman"/>
          <w:sz w:val="24"/>
          <w:szCs w:val="24"/>
        </w:rPr>
        <w:t xml:space="preserve">State </w:t>
      </w:r>
      <w:r w:rsidR="00B04492" w:rsidRPr="00E42B5C">
        <w:rPr>
          <w:rFonts w:ascii="Times New Roman" w:hAnsi="Times New Roman" w:cs="Times New Roman"/>
          <w:sz w:val="24"/>
          <w:szCs w:val="24"/>
        </w:rPr>
        <w:t xml:space="preserve">Police and </w:t>
      </w:r>
      <w:r w:rsidR="00E07C69" w:rsidRPr="00E42B5C">
        <w:rPr>
          <w:rFonts w:ascii="Times New Roman" w:hAnsi="Times New Roman" w:cs="Times New Roman"/>
          <w:sz w:val="24"/>
          <w:szCs w:val="24"/>
        </w:rPr>
        <w:t>any other agency</w:t>
      </w:r>
      <w:r w:rsidR="00B04492" w:rsidRPr="00E42B5C">
        <w:rPr>
          <w:rFonts w:ascii="Times New Roman" w:hAnsi="Times New Roman" w:cs="Times New Roman"/>
          <w:sz w:val="24"/>
          <w:szCs w:val="24"/>
        </w:rPr>
        <w:t xml:space="preserve"> responsible for protecting public</w:t>
      </w:r>
      <w:r w:rsidR="0065105E" w:rsidRPr="00E42B5C">
        <w:rPr>
          <w:rFonts w:ascii="Times New Roman" w:hAnsi="Times New Roman" w:cs="Times New Roman"/>
          <w:sz w:val="24"/>
          <w:szCs w:val="24"/>
        </w:rPr>
        <w:t xml:space="preserve"> health and</w:t>
      </w:r>
      <w:r w:rsidR="00B04492" w:rsidRPr="00E42B5C">
        <w:rPr>
          <w:rFonts w:ascii="Times New Roman" w:hAnsi="Times New Roman" w:cs="Times New Roman"/>
          <w:sz w:val="24"/>
          <w:szCs w:val="24"/>
        </w:rPr>
        <w:t xml:space="preserve"> safety</w:t>
      </w:r>
      <w:r w:rsidR="0065105E" w:rsidRPr="00E42B5C">
        <w:rPr>
          <w:rFonts w:ascii="Times New Roman" w:hAnsi="Times New Roman" w:cs="Times New Roman"/>
          <w:sz w:val="24"/>
          <w:szCs w:val="24"/>
        </w:rPr>
        <w:t>.</w:t>
      </w:r>
      <w:r w:rsidR="00B04492" w:rsidRPr="00E42B5C">
        <w:rPr>
          <w:rFonts w:ascii="Times New Roman" w:hAnsi="Times New Roman" w:cs="Times New Roman"/>
          <w:sz w:val="24"/>
          <w:szCs w:val="24"/>
        </w:rPr>
        <w:t xml:space="preserve"> </w:t>
      </w:r>
    </w:p>
    <w:p w14:paraId="6CA79F72" w14:textId="7B7403E2" w:rsidR="00C9766F" w:rsidRPr="00BC53FF" w:rsidRDefault="00535FA8" w:rsidP="00770217">
      <w:pPr>
        <w:pStyle w:val="BodyText"/>
        <w:numPr>
          <w:ilvl w:val="0"/>
          <w:numId w:val="28"/>
        </w:numPr>
        <w:ind w:left="720" w:hanging="720"/>
        <w:rPr>
          <w:rFonts w:ascii="Times New Roman" w:hAnsi="Times New Roman" w:cs="Times New Roman"/>
          <w:sz w:val="24"/>
          <w:szCs w:val="24"/>
        </w:rPr>
      </w:pPr>
      <w:r w:rsidRPr="00BC53FF">
        <w:rPr>
          <w:rFonts w:ascii="Times New Roman" w:hAnsi="Times New Roman" w:cs="Times New Roman"/>
          <w:sz w:val="24"/>
          <w:szCs w:val="24"/>
        </w:rPr>
        <w:t xml:space="preserve">The Plan </w:t>
      </w:r>
      <w:r w:rsidR="00A25808" w:rsidRPr="00BC53FF">
        <w:rPr>
          <w:rFonts w:ascii="Times New Roman" w:hAnsi="Times New Roman" w:cs="Times New Roman"/>
          <w:sz w:val="24"/>
          <w:szCs w:val="24"/>
        </w:rPr>
        <w:t>shall</w:t>
      </w:r>
      <w:r w:rsidRPr="00BC53FF">
        <w:rPr>
          <w:rFonts w:ascii="Times New Roman" w:hAnsi="Times New Roman" w:cs="Times New Roman"/>
          <w:sz w:val="24"/>
          <w:szCs w:val="24"/>
        </w:rPr>
        <w:t xml:space="preserve"> provide for the</w:t>
      </w:r>
      <w:r w:rsidR="001F27FC" w:rsidRPr="00BC53FF">
        <w:rPr>
          <w:rFonts w:ascii="Times New Roman" w:hAnsi="Times New Roman" w:cs="Times New Roman"/>
          <w:sz w:val="24"/>
          <w:szCs w:val="24"/>
        </w:rPr>
        <w:t xml:space="preserve"> procurement and</w:t>
      </w:r>
      <w:r w:rsidRPr="00BC53FF">
        <w:rPr>
          <w:rFonts w:ascii="Times New Roman" w:hAnsi="Times New Roman" w:cs="Times New Roman"/>
          <w:sz w:val="24"/>
          <w:szCs w:val="24"/>
        </w:rPr>
        <w:t xml:space="preserve"> installation of the infrastructure needed for the convenient</w:t>
      </w:r>
      <w:r w:rsidR="00E07C69" w:rsidRPr="00770217">
        <w:rPr>
          <w:rFonts w:ascii="Times New Roman" w:hAnsi="Times New Roman" w:cs="Times New Roman"/>
          <w:sz w:val="24"/>
          <w:szCs w:val="24"/>
        </w:rPr>
        <w:t xml:space="preserve"> and reliable</w:t>
      </w:r>
      <w:r w:rsidRPr="00770217">
        <w:rPr>
          <w:rFonts w:ascii="Times New Roman" w:hAnsi="Times New Roman" w:cs="Times New Roman"/>
          <w:sz w:val="24"/>
          <w:szCs w:val="24"/>
        </w:rPr>
        <w:t xml:space="preserve"> recharging of </w:t>
      </w:r>
      <w:r w:rsidR="001F27FC" w:rsidRPr="00770217">
        <w:rPr>
          <w:rFonts w:ascii="Times New Roman" w:hAnsi="Times New Roman" w:cs="Times New Roman"/>
          <w:sz w:val="24"/>
          <w:szCs w:val="24"/>
        </w:rPr>
        <w:t>the</w:t>
      </w:r>
      <w:r w:rsidR="00DA6EBD" w:rsidRPr="00770217">
        <w:rPr>
          <w:rFonts w:ascii="Times New Roman" w:hAnsi="Times New Roman" w:cs="Times New Roman"/>
          <w:sz w:val="24"/>
          <w:szCs w:val="24"/>
        </w:rPr>
        <w:t xml:space="preserve"> </w:t>
      </w:r>
      <w:r w:rsidR="00E07C69" w:rsidRPr="00770217">
        <w:rPr>
          <w:rFonts w:ascii="Times New Roman" w:hAnsi="Times New Roman" w:cs="Times New Roman"/>
          <w:sz w:val="24"/>
          <w:szCs w:val="24"/>
        </w:rPr>
        <w:t xml:space="preserve">plug-in </w:t>
      </w:r>
      <w:r w:rsidR="00DA6EBD" w:rsidRPr="00770217">
        <w:rPr>
          <w:rFonts w:ascii="Times New Roman" w:hAnsi="Times New Roman" w:cs="Times New Roman"/>
          <w:sz w:val="24"/>
          <w:szCs w:val="24"/>
        </w:rPr>
        <w:t>electric vehicles</w:t>
      </w:r>
      <w:r w:rsidR="00E07C69" w:rsidRPr="00770217">
        <w:rPr>
          <w:rFonts w:ascii="Times New Roman" w:hAnsi="Times New Roman" w:cs="Times New Roman"/>
          <w:sz w:val="24"/>
          <w:szCs w:val="24"/>
        </w:rPr>
        <w:t xml:space="preserve"> and plug-in hybrid electric vehicles</w:t>
      </w:r>
      <w:r w:rsidR="00DA6EBD" w:rsidRPr="00770217">
        <w:rPr>
          <w:rFonts w:ascii="Times New Roman" w:hAnsi="Times New Roman" w:cs="Times New Roman"/>
          <w:sz w:val="24"/>
          <w:szCs w:val="24"/>
        </w:rPr>
        <w:t xml:space="preserve"> </w:t>
      </w:r>
      <w:r w:rsidRPr="00770217">
        <w:rPr>
          <w:rFonts w:ascii="Times New Roman" w:hAnsi="Times New Roman" w:cs="Times New Roman"/>
          <w:sz w:val="24"/>
          <w:szCs w:val="24"/>
        </w:rPr>
        <w:t>to be acquired in accordance with such Plan</w:t>
      </w:r>
      <w:r w:rsidR="001F27FC" w:rsidRPr="00770217">
        <w:rPr>
          <w:rFonts w:ascii="Times New Roman" w:hAnsi="Times New Roman" w:cs="Times New Roman"/>
          <w:sz w:val="24"/>
          <w:szCs w:val="24"/>
        </w:rPr>
        <w:t>.</w:t>
      </w:r>
      <w:r>
        <w:rPr>
          <w:rFonts w:ascii="Times New Roman" w:hAnsi="Times New Roman" w:cs="Times New Roman"/>
          <w:sz w:val="24"/>
          <w:szCs w:val="24"/>
        </w:rPr>
        <w:t xml:space="preserve"> </w:t>
      </w:r>
    </w:p>
    <w:p w14:paraId="759CDC36" w14:textId="030B4319" w:rsidR="000A3D0B" w:rsidRPr="00770217" w:rsidRDefault="00535FA8" w:rsidP="00770217">
      <w:pPr>
        <w:pStyle w:val="BodyText"/>
        <w:numPr>
          <w:ilvl w:val="0"/>
          <w:numId w:val="28"/>
        </w:numPr>
        <w:ind w:left="720" w:hanging="720"/>
        <w:rPr>
          <w:rFonts w:ascii="Times New Roman" w:hAnsi="Times New Roman" w:cs="Times New Roman"/>
          <w:sz w:val="24"/>
          <w:szCs w:val="24"/>
        </w:rPr>
      </w:pPr>
      <w:r w:rsidRPr="00770217">
        <w:rPr>
          <w:rFonts w:ascii="Times New Roman" w:hAnsi="Times New Roman" w:cs="Times New Roman"/>
          <w:sz w:val="24"/>
          <w:szCs w:val="24"/>
        </w:rPr>
        <w:t>In preparing the Plan</w:t>
      </w:r>
      <w:r w:rsidR="001E6F97" w:rsidRPr="00770217">
        <w:rPr>
          <w:rFonts w:ascii="Times New Roman" w:hAnsi="Times New Roman" w:cs="Times New Roman"/>
          <w:sz w:val="24"/>
          <w:szCs w:val="24"/>
        </w:rPr>
        <w:t>,</w:t>
      </w:r>
      <w:r w:rsidRPr="00770217">
        <w:rPr>
          <w:rFonts w:ascii="Times New Roman" w:hAnsi="Times New Roman" w:cs="Times New Roman"/>
          <w:sz w:val="24"/>
          <w:szCs w:val="24"/>
        </w:rPr>
        <w:t xml:space="preserve"> the Department shall consider the</w:t>
      </w:r>
      <w:r w:rsidR="0013547B" w:rsidRPr="00770217">
        <w:rPr>
          <w:rFonts w:ascii="Times New Roman" w:hAnsi="Times New Roman" w:cs="Times New Roman"/>
          <w:sz w:val="24"/>
          <w:szCs w:val="24"/>
        </w:rPr>
        <w:t xml:space="preserve"> benefits </w:t>
      </w:r>
      <w:r w:rsidR="001E6F97" w:rsidRPr="00770217">
        <w:rPr>
          <w:rFonts w:ascii="Times New Roman" w:hAnsi="Times New Roman" w:cs="Times New Roman"/>
          <w:sz w:val="24"/>
          <w:szCs w:val="24"/>
        </w:rPr>
        <w:t>provided by</w:t>
      </w:r>
      <w:r w:rsidRPr="00770217">
        <w:rPr>
          <w:rFonts w:ascii="Times New Roman" w:hAnsi="Times New Roman" w:cs="Times New Roman"/>
          <w:sz w:val="24"/>
          <w:szCs w:val="24"/>
        </w:rPr>
        <w:t xml:space="preserve"> telematics </w:t>
      </w:r>
      <w:r w:rsidR="00E07C69" w:rsidRPr="00770217">
        <w:rPr>
          <w:rFonts w:ascii="Times New Roman" w:hAnsi="Times New Roman" w:cs="Times New Roman"/>
          <w:sz w:val="24"/>
          <w:szCs w:val="24"/>
        </w:rPr>
        <w:t>and</w:t>
      </w:r>
      <w:r w:rsidRPr="00770217">
        <w:rPr>
          <w:rFonts w:ascii="Times New Roman" w:hAnsi="Times New Roman" w:cs="Times New Roman"/>
          <w:sz w:val="24"/>
          <w:szCs w:val="24"/>
        </w:rPr>
        <w:t xml:space="preserve"> other technology useful for integrating vehicle charging with management of the </w:t>
      </w:r>
      <w:r w:rsidR="0013547B" w:rsidRPr="00770217">
        <w:rPr>
          <w:rFonts w:ascii="Times New Roman" w:hAnsi="Times New Roman" w:cs="Times New Roman"/>
          <w:sz w:val="24"/>
          <w:szCs w:val="24"/>
        </w:rPr>
        <w:t xml:space="preserve">electric </w:t>
      </w:r>
      <w:r w:rsidRPr="00770217">
        <w:rPr>
          <w:rFonts w:ascii="Times New Roman" w:hAnsi="Times New Roman" w:cs="Times New Roman"/>
          <w:sz w:val="24"/>
          <w:szCs w:val="24"/>
        </w:rPr>
        <w:t xml:space="preserve">grid, and for identifying underutilized vehicles and adjusting fleet size to match </w:t>
      </w:r>
      <w:r w:rsidR="0013547B" w:rsidRPr="00770217">
        <w:rPr>
          <w:rFonts w:ascii="Times New Roman" w:hAnsi="Times New Roman" w:cs="Times New Roman"/>
          <w:sz w:val="24"/>
          <w:szCs w:val="24"/>
        </w:rPr>
        <w:t>the needs of the State’s operating agencies. In the event the Department determines that such technology would be useful and cost-eff</w:t>
      </w:r>
      <w:r w:rsidR="00B4581D">
        <w:rPr>
          <w:rFonts w:ascii="Times New Roman" w:hAnsi="Times New Roman" w:cs="Times New Roman"/>
          <w:sz w:val="24"/>
          <w:szCs w:val="24"/>
        </w:rPr>
        <w:t>ective</w:t>
      </w:r>
      <w:r w:rsidR="0013547B" w:rsidRPr="00770217">
        <w:rPr>
          <w:rFonts w:ascii="Times New Roman" w:hAnsi="Times New Roman" w:cs="Times New Roman"/>
          <w:sz w:val="24"/>
          <w:szCs w:val="24"/>
        </w:rPr>
        <w:t xml:space="preserve"> in the administration of the State’s vehicle fleet, it may include provisions for the installation and operation of such fleet management technology in the Plan</w:t>
      </w:r>
      <w:r w:rsidRPr="00770217">
        <w:rPr>
          <w:rFonts w:ascii="Times New Roman" w:hAnsi="Times New Roman" w:cs="Times New Roman"/>
          <w:sz w:val="24"/>
          <w:szCs w:val="24"/>
        </w:rPr>
        <w:t xml:space="preserve">. </w:t>
      </w:r>
    </w:p>
    <w:p w14:paraId="1DB8F0F1" w14:textId="77777777" w:rsidR="008260C1" w:rsidRPr="00770217" w:rsidRDefault="00535FA8" w:rsidP="00770217">
      <w:pPr>
        <w:pStyle w:val="BodyText"/>
        <w:numPr>
          <w:ilvl w:val="0"/>
          <w:numId w:val="28"/>
        </w:numPr>
        <w:ind w:left="720" w:hanging="720"/>
        <w:rPr>
          <w:rFonts w:ascii="Times New Roman" w:hAnsi="Times New Roman" w:cs="Times New Roman"/>
          <w:sz w:val="24"/>
          <w:szCs w:val="24"/>
        </w:rPr>
      </w:pPr>
      <w:r w:rsidRPr="00770217">
        <w:rPr>
          <w:rFonts w:ascii="Times New Roman" w:hAnsi="Times New Roman" w:cs="Times New Roman"/>
          <w:sz w:val="24"/>
          <w:szCs w:val="24"/>
        </w:rPr>
        <w:t xml:space="preserve">The Department shall </w:t>
      </w:r>
      <w:r w:rsidR="00D74334" w:rsidRPr="00770217">
        <w:rPr>
          <w:rFonts w:ascii="Times New Roman" w:hAnsi="Times New Roman" w:cs="Times New Roman"/>
          <w:sz w:val="24"/>
          <w:szCs w:val="24"/>
        </w:rPr>
        <w:t xml:space="preserve">issue </w:t>
      </w:r>
      <w:r w:rsidRPr="00770217">
        <w:rPr>
          <w:rFonts w:ascii="Times New Roman" w:hAnsi="Times New Roman" w:cs="Times New Roman"/>
          <w:sz w:val="24"/>
          <w:szCs w:val="24"/>
        </w:rPr>
        <w:t>the Green Fleet Transition Plan by no later than June 1, 2021.</w:t>
      </w:r>
    </w:p>
    <w:p w14:paraId="5B0001A0" w14:textId="77777777" w:rsidR="000A3D0B" w:rsidRPr="00770217" w:rsidRDefault="00535FA8" w:rsidP="00770217">
      <w:pPr>
        <w:pStyle w:val="BodyText"/>
        <w:numPr>
          <w:ilvl w:val="0"/>
          <w:numId w:val="28"/>
        </w:numPr>
        <w:ind w:left="720" w:hanging="720"/>
        <w:rPr>
          <w:rFonts w:ascii="Times New Roman" w:hAnsi="Times New Roman" w:cs="Times New Roman"/>
          <w:sz w:val="24"/>
          <w:szCs w:val="24"/>
        </w:rPr>
      </w:pPr>
      <w:r w:rsidRPr="00770217">
        <w:rPr>
          <w:rFonts w:ascii="Times New Roman" w:hAnsi="Times New Roman" w:cs="Times New Roman"/>
          <w:sz w:val="24"/>
          <w:szCs w:val="24"/>
        </w:rPr>
        <w:t xml:space="preserve">The Plan shall be updated, and adjusted as necessary by the Department, on an annual basis. </w:t>
      </w:r>
    </w:p>
    <w:p w14:paraId="2A4B3A2F" w14:textId="2CDD28DA" w:rsidR="00642369" w:rsidRPr="00BC53FF" w:rsidRDefault="00535FA8" w:rsidP="00770217">
      <w:pPr>
        <w:pStyle w:val="BodyText"/>
        <w:numPr>
          <w:ilvl w:val="0"/>
          <w:numId w:val="28"/>
        </w:numPr>
        <w:ind w:left="720" w:hanging="720"/>
        <w:rPr>
          <w:rFonts w:ascii="Times New Roman" w:hAnsi="Times New Roman" w:cs="Times New Roman"/>
          <w:sz w:val="24"/>
          <w:szCs w:val="24"/>
        </w:rPr>
      </w:pPr>
      <w:r w:rsidRPr="00770217">
        <w:rPr>
          <w:rFonts w:ascii="Times New Roman" w:hAnsi="Times New Roman" w:cs="Times New Roman"/>
          <w:sz w:val="24"/>
          <w:szCs w:val="24"/>
        </w:rPr>
        <w:t>The Department shall submit to the Governor, within one year after the effective date of this Act and annually thereafter, a report on the progress made in achieving the goals set forth in section 3</w:t>
      </w:r>
      <w:r w:rsidR="009469D5" w:rsidRPr="00770217">
        <w:rPr>
          <w:rFonts w:ascii="Times New Roman" w:hAnsi="Times New Roman" w:cs="Times New Roman"/>
          <w:sz w:val="24"/>
          <w:szCs w:val="24"/>
        </w:rPr>
        <w:t xml:space="preserve"> of this Act</w:t>
      </w:r>
      <w:r w:rsidRPr="00770217">
        <w:rPr>
          <w:rFonts w:ascii="Times New Roman" w:hAnsi="Times New Roman" w:cs="Times New Roman"/>
          <w:sz w:val="24"/>
          <w:szCs w:val="24"/>
        </w:rPr>
        <w:t>, and an assessment of the fiscal impacts of the Green Fleet Transition P</w:t>
      </w:r>
      <w:r w:rsidR="001E6F97" w:rsidRPr="00770217">
        <w:rPr>
          <w:rFonts w:ascii="Times New Roman" w:hAnsi="Times New Roman" w:cs="Times New Roman"/>
          <w:sz w:val="24"/>
          <w:szCs w:val="24"/>
        </w:rPr>
        <w:t xml:space="preserve">lan </w:t>
      </w:r>
      <w:r w:rsidRPr="00770217">
        <w:rPr>
          <w:rFonts w:ascii="Times New Roman" w:hAnsi="Times New Roman" w:cs="Times New Roman"/>
          <w:sz w:val="24"/>
          <w:szCs w:val="24"/>
        </w:rPr>
        <w:t>during the reporting period, taking int</w:t>
      </w:r>
      <w:r w:rsidR="009469D5" w:rsidRPr="00770217">
        <w:rPr>
          <w:rFonts w:ascii="Times New Roman" w:hAnsi="Times New Roman" w:cs="Times New Roman"/>
          <w:sz w:val="24"/>
          <w:szCs w:val="24"/>
        </w:rPr>
        <w:t>o account, among other things</w:t>
      </w:r>
      <w:r w:rsidRPr="00770217">
        <w:rPr>
          <w:rFonts w:ascii="Times New Roman" w:hAnsi="Times New Roman" w:cs="Times New Roman"/>
          <w:sz w:val="24"/>
          <w:szCs w:val="24"/>
        </w:rPr>
        <w:t>, the whole</w:t>
      </w:r>
      <w:r>
        <w:rPr>
          <w:rFonts w:ascii="Times New Roman" w:hAnsi="Times New Roman" w:cs="Times New Roman"/>
          <w:sz w:val="24"/>
          <w:szCs w:val="24"/>
        </w:rPr>
        <w:t>-</w:t>
      </w:r>
      <w:r w:rsidRPr="00BC53FF">
        <w:rPr>
          <w:rFonts w:ascii="Times New Roman" w:hAnsi="Times New Roman" w:cs="Times New Roman"/>
          <w:sz w:val="24"/>
          <w:szCs w:val="24"/>
        </w:rPr>
        <w:t>life costs of the vehicles comprising the fleet.</w:t>
      </w:r>
    </w:p>
    <w:p w14:paraId="2303D57F" w14:textId="77777777" w:rsidR="008260C1" w:rsidRPr="00770217" w:rsidRDefault="00535FA8" w:rsidP="008260C1">
      <w:pPr>
        <w:pStyle w:val="BodyText"/>
        <w:rPr>
          <w:rFonts w:ascii="Times New Roman" w:hAnsi="Times New Roman" w:cs="Times New Roman"/>
          <w:b/>
          <w:sz w:val="24"/>
          <w:szCs w:val="24"/>
        </w:rPr>
      </w:pPr>
      <w:r w:rsidRPr="00770217">
        <w:rPr>
          <w:rFonts w:ascii="Times New Roman" w:hAnsi="Times New Roman" w:cs="Times New Roman"/>
          <w:b/>
          <w:sz w:val="24"/>
          <w:szCs w:val="24"/>
        </w:rPr>
        <w:t>Section 4. Implementation of the Green Fleet Transition Plan.</w:t>
      </w:r>
    </w:p>
    <w:p w14:paraId="65223A5B" w14:textId="3B75089D" w:rsidR="00F96AB2" w:rsidRPr="00770217" w:rsidRDefault="00535FA8" w:rsidP="008260C1">
      <w:pPr>
        <w:pStyle w:val="BodyText"/>
        <w:rPr>
          <w:rFonts w:ascii="Times New Roman" w:hAnsi="Times New Roman" w:cs="Times New Roman"/>
          <w:sz w:val="24"/>
          <w:szCs w:val="24"/>
        </w:rPr>
      </w:pPr>
      <w:r w:rsidRPr="00770217">
        <w:rPr>
          <w:rFonts w:ascii="Times New Roman" w:hAnsi="Times New Roman" w:cs="Times New Roman"/>
          <w:sz w:val="24"/>
          <w:szCs w:val="24"/>
        </w:rPr>
        <w:t xml:space="preserve">On and after </w:t>
      </w:r>
      <w:r w:rsidR="008260C1" w:rsidRPr="00770217">
        <w:rPr>
          <w:rFonts w:ascii="Times New Roman" w:hAnsi="Times New Roman" w:cs="Times New Roman"/>
          <w:sz w:val="24"/>
          <w:szCs w:val="24"/>
        </w:rPr>
        <w:t>June 1, 2021</w:t>
      </w:r>
      <w:r w:rsidRPr="00770217">
        <w:rPr>
          <w:rFonts w:ascii="Times New Roman" w:hAnsi="Times New Roman" w:cs="Times New Roman"/>
          <w:sz w:val="24"/>
          <w:szCs w:val="24"/>
        </w:rPr>
        <w:t>, p</w:t>
      </w:r>
      <w:r w:rsidR="003E4A74" w:rsidRPr="00770217">
        <w:rPr>
          <w:rFonts w:ascii="Times New Roman" w:hAnsi="Times New Roman" w:cs="Times New Roman"/>
          <w:sz w:val="24"/>
          <w:szCs w:val="24"/>
        </w:rPr>
        <w:t>rocurement of</w:t>
      </w:r>
      <w:r w:rsidR="003C24B1" w:rsidRPr="00770217">
        <w:rPr>
          <w:rFonts w:ascii="Times New Roman" w:hAnsi="Times New Roman" w:cs="Times New Roman"/>
          <w:sz w:val="24"/>
          <w:szCs w:val="24"/>
        </w:rPr>
        <w:t xml:space="preserve"> all</w:t>
      </w:r>
      <w:r w:rsidR="003E4A74" w:rsidRPr="00770217">
        <w:rPr>
          <w:rFonts w:ascii="Times New Roman" w:hAnsi="Times New Roman" w:cs="Times New Roman"/>
          <w:sz w:val="24"/>
          <w:szCs w:val="24"/>
        </w:rPr>
        <w:t xml:space="preserve"> </w:t>
      </w:r>
      <w:r w:rsidR="00E42B5C">
        <w:rPr>
          <w:rFonts w:ascii="Times New Roman" w:hAnsi="Times New Roman" w:cs="Times New Roman"/>
          <w:sz w:val="24"/>
          <w:szCs w:val="24"/>
        </w:rPr>
        <w:t>light-duty</w:t>
      </w:r>
      <w:r w:rsidR="00642369" w:rsidRPr="00E42B5C">
        <w:rPr>
          <w:rFonts w:ascii="Times New Roman" w:hAnsi="Times New Roman" w:cs="Times New Roman"/>
          <w:sz w:val="24"/>
          <w:szCs w:val="24"/>
        </w:rPr>
        <w:t xml:space="preserve"> </w:t>
      </w:r>
      <w:r w:rsidRPr="00E42B5C">
        <w:rPr>
          <w:rFonts w:ascii="Times New Roman" w:hAnsi="Times New Roman" w:cs="Times New Roman"/>
          <w:sz w:val="24"/>
          <w:szCs w:val="24"/>
        </w:rPr>
        <w:t>vehicles</w:t>
      </w:r>
      <w:r w:rsidR="003E4A74" w:rsidRPr="00BC53FF">
        <w:rPr>
          <w:rFonts w:ascii="Times New Roman" w:hAnsi="Times New Roman" w:cs="Times New Roman"/>
          <w:sz w:val="24"/>
          <w:szCs w:val="24"/>
        </w:rPr>
        <w:t xml:space="preserve"> by or for the </w:t>
      </w:r>
      <w:r w:rsidRPr="00BC53FF">
        <w:rPr>
          <w:rFonts w:ascii="Times New Roman" w:hAnsi="Times New Roman" w:cs="Times New Roman"/>
          <w:sz w:val="24"/>
          <w:szCs w:val="24"/>
        </w:rPr>
        <w:t xml:space="preserve">State </w:t>
      </w:r>
      <w:r w:rsidR="003E4A74" w:rsidRPr="00BC53FF">
        <w:rPr>
          <w:rFonts w:ascii="Times New Roman" w:hAnsi="Times New Roman" w:cs="Times New Roman"/>
          <w:sz w:val="24"/>
          <w:szCs w:val="24"/>
        </w:rPr>
        <w:t>shall be in accordance with the Green Fleet Transition Plan</w:t>
      </w:r>
      <w:r w:rsidR="009456E4" w:rsidRPr="00770217">
        <w:rPr>
          <w:rFonts w:ascii="Times New Roman" w:hAnsi="Times New Roman" w:cs="Times New Roman"/>
          <w:sz w:val="24"/>
          <w:szCs w:val="24"/>
        </w:rPr>
        <w:t xml:space="preserve"> developed by the Department in accordance with Section 3 of this Act</w:t>
      </w:r>
      <w:r w:rsidR="003E4A74" w:rsidRPr="00770217">
        <w:rPr>
          <w:rFonts w:ascii="Times New Roman" w:hAnsi="Times New Roman" w:cs="Times New Roman"/>
          <w:sz w:val="24"/>
          <w:szCs w:val="24"/>
        </w:rPr>
        <w:t xml:space="preserve">. </w:t>
      </w:r>
    </w:p>
    <w:p w14:paraId="6D25B15D" w14:textId="13D84B93" w:rsidR="009469D5" w:rsidRPr="00BC53FF" w:rsidRDefault="00535FA8" w:rsidP="00A66948">
      <w:pPr>
        <w:pStyle w:val="BodyText"/>
        <w:rPr>
          <w:rFonts w:ascii="Times New Roman" w:hAnsi="Times New Roman" w:cs="Times New Roman"/>
          <w:b/>
          <w:sz w:val="24"/>
          <w:szCs w:val="24"/>
        </w:rPr>
      </w:pPr>
      <w:r w:rsidRPr="00770217">
        <w:rPr>
          <w:rFonts w:ascii="Times New Roman" w:hAnsi="Times New Roman" w:cs="Times New Roman"/>
          <w:b/>
          <w:sz w:val="24"/>
          <w:szCs w:val="24"/>
        </w:rPr>
        <w:lastRenderedPageBreak/>
        <w:t>Section</w:t>
      </w:r>
      <w:r w:rsidR="00702D41" w:rsidRPr="00770217">
        <w:rPr>
          <w:rFonts w:ascii="Times New Roman" w:hAnsi="Times New Roman" w:cs="Times New Roman"/>
          <w:b/>
          <w:sz w:val="24"/>
          <w:szCs w:val="24"/>
        </w:rPr>
        <w:t xml:space="preserve"> </w:t>
      </w:r>
      <w:r w:rsidR="009456E4" w:rsidRPr="00770217">
        <w:rPr>
          <w:rFonts w:ascii="Times New Roman" w:hAnsi="Times New Roman" w:cs="Times New Roman"/>
          <w:b/>
          <w:sz w:val="24"/>
          <w:szCs w:val="24"/>
        </w:rPr>
        <w:t>5</w:t>
      </w:r>
      <w:r w:rsidR="00702D41" w:rsidRPr="00770217">
        <w:rPr>
          <w:rFonts w:ascii="Times New Roman" w:hAnsi="Times New Roman" w:cs="Times New Roman"/>
          <w:b/>
          <w:sz w:val="24"/>
          <w:szCs w:val="24"/>
        </w:rPr>
        <w:t>.</w:t>
      </w:r>
      <w:r w:rsidRPr="00770217">
        <w:rPr>
          <w:rFonts w:ascii="Times New Roman" w:hAnsi="Times New Roman" w:cs="Times New Roman"/>
          <w:b/>
          <w:sz w:val="24"/>
          <w:szCs w:val="24"/>
        </w:rPr>
        <w:t xml:space="preserve"> Subsidies</w:t>
      </w:r>
      <w:r>
        <w:rPr>
          <w:rFonts w:ascii="Times New Roman" w:hAnsi="Times New Roman" w:cs="Times New Roman"/>
          <w:b/>
          <w:sz w:val="24"/>
          <w:szCs w:val="24"/>
        </w:rPr>
        <w:t xml:space="preserve">, </w:t>
      </w:r>
      <w:r w:rsidRPr="00BC53FF">
        <w:rPr>
          <w:rFonts w:ascii="Times New Roman" w:hAnsi="Times New Roman" w:cs="Times New Roman"/>
          <w:b/>
          <w:sz w:val="24"/>
          <w:szCs w:val="24"/>
        </w:rPr>
        <w:t>Incentives</w:t>
      </w:r>
      <w:r>
        <w:rPr>
          <w:rFonts w:ascii="Times New Roman" w:hAnsi="Times New Roman" w:cs="Times New Roman"/>
          <w:b/>
          <w:sz w:val="24"/>
          <w:szCs w:val="24"/>
        </w:rPr>
        <w:t>, and Cooperative Purchasing Discounts</w:t>
      </w:r>
      <w:r w:rsidR="00702D41" w:rsidRPr="00BC53FF">
        <w:rPr>
          <w:rFonts w:ascii="Times New Roman" w:hAnsi="Times New Roman" w:cs="Times New Roman"/>
          <w:b/>
          <w:sz w:val="24"/>
          <w:szCs w:val="24"/>
        </w:rPr>
        <w:t>.</w:t>
      </w:r>
    </w:p>
    <w:p w14:paraId="5A1223BC" w14:textId="3324C29B" w:rsidR="00702D41" w:rsidRPr="00BA17E9" w:rsidRDefault="00535FA8" w:rsidP="00BE310B">
      <w:pPr>
        <w:pStyle w:val="BodyText"/>
        <w:rPr>
          <w:rFonts w:ascii="Times New Roman" w:hAnsi="Times New Roman" w:cs="Times New Roman"/>
          <w:sz w:val="24"/>
          <w:szCs w:val="24"/>
        </w:rPr>
      </w:pPr>
      <w:r w:rsidRPr="00770217">
        <w:rPr>
          <w:rFonts w:ascii="Times New Roman" w:hAnsi="Times New Roman" w:cs="Times New Roman"/>
          <w:sz w:val="24"/>
          <w:szCs w:val="24"/>
        </w:rPr>
        <w:t xml:space="preserve">In the course of its development and annual </w:t>
      </w:r>
      <w:r w:rsidR="008649E8" w:rsidRPr="00770217">
        <w:rPr>
          <w:rFonts w:ascii="Times New Roman" w:hAnsi="Times New Roman" w:cs="Times New Roman"/>
          <w:sz w:val="24"/>
          <w:szCs w:val="24"/>
        </w:rPr>
        <w:t xml:space="preserve">review of </w:t>
      </w:r>
      <w:r w:rsidRPr="00770217">
        <w:rPr>
          <w:rFonts w:ascii="Times New Roman" w:hAnsi="Times New Roman" w:cs="Times New Roman"/>
          <w:sz w:val="24"/>
          <w:szCs w:val="24"/>
        </w:rPr>
        <w:t>the Green Fleet Transi</w:t>
      </w:r>
      <w:r w:rsidR="00ED0E3B" w:rsidRPr="00770217">
        <w:rPr>
          <w:rFonts w:ascii="Times New Roman" w:hAnsi="Times New Roman" w:cs="Times New Roman"/>
          <w:sz w:val="24"/>
          <w:szCs w:val="24"/>
        </w:rPr>
        <w:t>tion Plan</w:t>
      </w:r>
      <w:r w:rsidR="00553007" w:rsidRPr="00770217">
        <w:rPr>
          <w:rFonts w:ascii="Times New Roman" w:hAnsi="Times New Roman" w:cs="Times New Roman"/>
          <w:sz w:val="24"/>
          <w:szCs w:val="24"/>
        </w:rPr>
        <w:t>, the Department</w:t>
      </w:r>
      <w:r w:rsidRPr="00770217">
        <w:rPr>
          <w:rFonts w:ascii="Times New Roman" w:hAnsi="Times New Roman" w:cs="Times New Roman"/>
          <w:sz w:val="24"/>
          <w:szCs w:val="24"/>
        </w:rPr>
        <w:t xml:space="preserve"> shall consult with </w:t>
      </w:r>
      <w:r w:rsidR="00ED0E3B" w:rsidRPr="00770217">
        <w:rPr>
          <w:rFonts w:ascii="Times New Roman" w:hAnsi="Times New Roman" w:cs="Times New Roman"/>
          <w:sz w:val="24"/>
          <w:szCs w:val="24"/>
        </w:rPr>
        <w:t xml:space="preserve">State and </w:t>
      </w:r>
      <w:r w:rsidRPr="00770217">
        <w:rPr>
          <w:rFonts w:ascii="Times New Roman" w:hAnsi="Times New Roman" w:cs="Times New Roman"/>
          <w:sz w:val="24"/>
          <w:szCs w:val="24"/>
        </w:rPr>
        <w:t xml:space="preserve">Federal officials to identify any financial incentives that may be available from one or more federal agencies to assist the State in the </w:t>
      </w:r>
      <w:r w:rsidR="00ED0E3B" w:rsidRPr="00770217">
        <w:rPr>
          <w:rFonts w:ascii="Times New Roman" w:hAnsi="Times New Roman" w:cs="Times New Roman"/>
          <w:sz w:val="24"/>
          <w:szCs w:val="24"/>
        </w:rPr>
        <w:t>procurement</w:t>
      </w:r>
      <w:r w:rsidRPr="00770217">
        <w:rPr>
          <w:rFonts w:ascii="Times New Roman" w:hAnsi="Times New Roman" w:cs="Times New Roman"/>
          <w:sz w:val="24"/>
          <w:szCs w:val="24"/>
        </w:rPr>
        <w:t xml:space="preserve"> of AFVs.</w:t>
      </w:r>
      <w:r w:rsidR="008649E8" w:rsidRPr="00770217">
        <w:rPr>
          <w:rFonts w:ascii="Times New Roman" w:hAnsi="Times New Roman" w:cs="Times New Roman"/>
          <w:sz w:val="24"/>
          <w:szCs w:val="24"/>
        </w:rPr>
        <w:t xml:space="preserve"> </w:t>
      </w:r>
      <w:r w:rsidR="00BA17E9">
        <w:rPr>
          <w:rFonts w:ascii="Times New Roman" w:hAnsi="Times New Roman" w:cs="Times New Roman"/>
          <w:sz w:val="24"/>
          <w:szCs w:val="24"/>
        </w:rPr>
        <w:t xml:space="preserve">The Department shall also review and consider participating in cooperative purchasing or leasing programs in collaboration with other states, municipalities, or entities. </w:t>
      </w:r>
      <w:r w:rsidR="008649E8" w:rsidRPr="00BA17E9">
        <w:rPr>
          <w:rFonts w:ascii="Times New Roman" w:hAnsi="Times New Roman" w:cs="Times New Roman"/>
          <w:sz w:val="24"/>
          <w:szCs w:val="24"/>
        </w:rPr>
        <w:t xml:space="preserve">The </w:t>
      </w:r>
      <w:r w:rsidR="00ED0E3B" w:rsidRPr="00BA17E9">
        <w:rPr>
          <w:rFonts w:ascii="Times New Roman" w:hAnsi="Times New Roman" w:cs="Times New Roman"/>
          <w:sz w:val="24"/>
          <w:szCs w:val="24"/>
        </w:rPr>
        <w:t xml:space="preserve">Department shall apply for such incentives </w:t>
      </w:r>
      <w:r w:rsidR="00B4581D">
        <w:rPr>
          <w:rFonts w:ascii="Times New Roman" w:hAnsi="Times New Roman" w:cs="Times New Roman"/>
          <w:sz w:val="24"/>
          <w:szCs w:val="24"/>
        </w:rPr>
        <w:t>and participate in such</w:t>
      </w:r>
      <w:r w:rsidR="00BA17E9">
        <w:rPr>
          <w:rFonts w:ascii="Times New Roman" w:hAnsi="Times New Roman" w:cs="Times New Roman"/>
          <w:sz w:val="24"/>
          <w:szCs w:val="24"/>
        </w:rPr>
        <w:t xml:space="preserve"> programs </w:t>
      </w:r>
      <w:r w:rsidR="00ED0E3B" w:rsidRPr="00BA17E9">
        <w:rPr>
          <w:rFonts w:ascii="Times New Roman" w:hAnsi="Times New Roman" w:cs="Times New Roman"/>
          <w:sz w:val="24"/>
          <w:szCs w:val="24"/>
        </w:rPr>
        <w:t xml:space="preserve">as and to the extent it deems appropriate and </w:t>
      </w:r>
      <w:r w:rsidR="008649E8" w:rsidRPr="00BA17E9">
        <w:rPr>
          <w:rFonts w:ascii="Times New Roman" w:hAnsi="Times New Roman" w:cs="Times New Roman"/>
          <w:sz w:val="24"/>
          <w:szCs w:val="24"/>
        </w:rPr>
        <w:t>shall include</w:t>
      </w:r>
      <w:r w:rsidR="00ED0E3B" w:rsidRPr="00BA17E9">
        <w:rPr>
          <w:rFonts w:ascii="Times New Roman" w:hAnsi="Times New Roman" w:cs="Times New Roman"/>
          <w:sz w:val="24"/>
          <w:szCs w:val="24"/>
        </w:rPr>
        <w:t xml:space="preserve"> a discussion of any incentives </w:t>
      </w:r>
      <w:r w:rsidR="00BA17E9">
        <w:rPr>
          <w:rFonts w:ascii="Times New Roman" w:hAnsi="Times New Roman" w:cs="Times New Roman"/>
          <w:sz w:val="24"/>
          <w:szCs w:val="24"/>
        </w:rPr>
        <w:t xml:space="preserve">or programs </w:t>
      </w:r>
      <w:r w:rsidR="00ED0E3B" w:rsidRPr="00BA17E9">
        <w:rPr>
          <w:rFonts w:ascii="Times New Roman" w:hAnsi="Times New Roman" w:cs="Times New Roman"/>
          <w:sz w:val="24"/>
          <w:szCs w:val="24"/>
        </w:rPr>
        <w:t xml:space="preserve">providing such </w:t>
      </w:r>
      <w:r w:rsidR="00553007" w:rsidRPr="00BA17E9">
        <w:rPr>
          <w:rFonts w:ascii="Times New Roman" w:hAnsi="Times New Roman" w:cs="Times New Roman"/>
          <w:sz w:val="24"/>
          <w:szCs w:val="24"/>
        </w:rPr>
        <w:t>assistance during</w:t>
      </w:r>
      <w:r w:rsidR="00ED0E3B" w:rsidRPr="00BA17E9">
        <w:rPr>
          <w:rFonts w:ascii="Times New Roman" w:hAnsi="Times New Roman" w:cs="Times New Roman"/>
          <w:sz w:val="24"/>
          <w:szCs w:val="24"/>
        </w:rPr>
        <w:t xml:space="preserve"> the reporting period </w:t>
      </w:r>
      <w:r w:rsidR="008649E8" w:rsidRPr="00BA17E9">
        <w:rPr>
          <w:rFonts w:ascii="Times New Roman" w:hAnsi="Times New Roman" w:cs="Times New Roman"/>
          <w:sz w:val="24"/>
          <w:szCs w:val="24"/>
        </w:rPr>
        <w:t>in the annual report required by Section 3(</w:t>
      </w:r>
      <w:proofErr w:type="spellStart"/>
      <w:r w:rsidR="008649E8" w:rsidRPr="00BA17E9">
        <w:rPr>
          <w:rFonts w:ascii="Times New Roman" w:hAnsi="Times New Roman" w:cs="Times New Roman"/>
          <w:sz w:val="24"/>
          <w:szCs w:val="24"/>
        </w:rPr>
        <w:t>i</w:t>
      </w:r>
      <w:proofErr w:type="spellEnd"/>
      <w:r w:rsidR="008649E8" w:rsidRPr="00BA17E9">
        <w:rPr>
          <w:rFonts w:ascii="Times New Roman" w:hAnsi="Times New Roman" w:cs="Times New Roman"/>
          <w:sz w:val="24"/>
          <w:szCs w:val="24"/>
        </w:rPr>
        <w:t>)</w:t>
      </w:r>
      <w:r w:rsidR="00ED0E3B" w:rsidRPr="00BA17E9">
        <w:rPr>
          <w:rFonts w:ascii="Times New Roman" w:hAnsi="Times New Roman" w:cs="Times New Roman"/>
          <w:sz w:val="24"/>
          <w:szCs w:val="24"/>
        </w:rPr>
        <w:t xml:space="preserve"> of this Act.</w:t>
      </w:r>
    </w:p>
    <w:p w14:paraId="04F1D352" w14:textId="409B1428" w:rsidR="00702D41" w:rsidRPr="000C14C2" w:rsidRDefault="00535FA8" w:rsidP="00A66948">
      <w:pPr>
        <w:pStyle w:val="BodyText"/>
        <w:rPr>
          <w:rFonts w:ascii="Times New Roman" w:hAnsi="Times New Roman" w:cs="Times New Roman"/>
          <w:b/>
          <w:sz w:val="24"/>
          <w:szCs w:val="24"/>
        </w:rPr>
      </w:pPr>
      <w:r w:rsidRPr="000C14C2">
        <w:rPr>
          <w:rFonts w:ascii="Times New Roman" w:hAnsi="Times New Roman" w:cs="Times New Roman"/>
          <w:b/>
          <w:sz w:val="24"/>
          <w:szCs w:val="24"/>
        </w:rPr>
        <w:t xml:space="preserve">Section </w:t>
      </w:r>
      <w:r w:rsidR="00E9012D" w:rsidRPr="000C14C2">
        <w:rPr>
          <w:rFonts w:ascii="Times New Roman" w:hAnsi="Times New Roman" w:cs="Times New Roman"/>
          <w:b/>
          <w:sz w:val="24"/>
          <w:szCs w:val="24"/>
        </w:rPr>
        <w:t>6</w:t>
      </w:r>
      <w:r w:rsidRPr="000C14C2">
        <w:rPr>
          <w:rFonts w:ascii="Times New Roman" w:hAnsi="Times New Roman" w:cs="Times New Roman"/>
          <w:b/>
          <w:sz w:val="24"/>
          <w:szCs w:val="24"/>
        </w:rPr>
        <w:t>. Effective Date.</w:t>
      </w:r>
    </w:p>
    <w:p w14:paraId="4C44931B" w14:textId="77777777" w:rsidR="00BB6375" w:rsidRPr="00E42B5C" w:rsidRDefault="00535FA8" w:rsidP="00A66948">
      <w:pPr>
        <w:pStyle w:val="BodyText"/>
        <w:rPr>
          <w:rFonts w:ascii="Times New Roman" w:hAnsi="Times New Roman" w:cs="Times New Roman"/>
          <w:sz w:val="24"/>
          <w:szCs w:val="24"/>
        </w:rPr>
      </w:pPr>
      <w:r w:rsidRPr="000C14C2">
        <w:rPr>
          <w:rFonts w:ascii="Times New Roman" w:hAnsi="Times New Roman" w:cs="Times New Roman"/>
          <w:sz w:val="24"/>
          <w:szCs w:val="24"/>
        </w:rPr>
        <w:t xml:space="preserve">This </w:t>
      </w:r>
      <w:r w:rsidR="00642369" w:rsidRPr="00E42B5C">
        <w:rPr>
          <w:rFonts w:ascii="Times New Roman" w:hAnsi="Times New Roman" w:cs="Times New Roman"/>
          <w:sz w:val="24"/>
          <w:szCs w:val="24"/>
        </w:rPr>
        <w:t>Act</w:t>
      </w:r>
      <w:r w:rsidRPr="00E42B5C">
        <w:rPr>
          <w:rFonts w:ascii="Times New Roman" w:hAnsi="Times New Roman" w:cs="Times New Roman"/>
          <w:sz w:val="24"/>
          <w:szCs w:val="24"/>
        </w:rPr>
        <w:t xml:space="preserve"> shall take effect immediately. </w:t>
      </w:r>
    </w:p>
    <w:p w14:paraId="7DCC53FD" w14:textId="77777777" w:rsidR="00BB6375" w:rsidRPr="00E42B5C" w:rsidRDefault="00BB6375" w:rsidP="00C56F68">
      <w:pPr>
        <w:pStyle w:val="BodyText"/>
        <w:rPr>
          <w:rFonts w:ascii="Times New Roman" w:hAnsi="Times New Roman" w:cs="Times New Roman"/>
          <w:sz w:val="24"/>
          <w:szCs w:val="24"/>
        </w:rPr>
      </w:pPr>
    </w:p>
    <w:p w14:paraId="22BF014E" w14:textId="77777777" w:rsidR="00BB6375" w:rsidRPr="00BC53FF" w:rsidRDefault="00BB6375" w:rsidP="00C56F68">
      <w:pPr>
        <w:pStyle w:val="BodyText"/>
        <w:rPr>
          <w:rFonts w:ascii="Times New Roman" w:hAnsi="Times New Roman" w:cs="Times New Roman"/>
          <w:sz w:val="24"/>
          <w:szCs w:val="24"/>
        </w:rPr>
      </w:pPr>
    </w:p>
    <w:p w14:paraId="14A1D27F" w14:textId="77777777" w:rsidR="00D75739" w:rsidRPr="00770217" w:rsidRDefault="00535FA8" w:rsidP="00C56F68">
      <w:pPr>
        <w:pStyle w:val="BodyText"/>
        <w:rPr>
          <w:rFonts w:ascii="Times New Roman" w:hAnsi="Times New Roman" w:cs="Times New Roman"/>
          <w:sz w:val="24"/>
          <w:szCs w:val="24"/>
        </w:rPr>
      </w:pPr>
      <w:r w:rsidRPr="00770217">
        <w:rPr>
          <w:rFonts w:ascii="Times New Roman" w:hAnsi="Times New Roman" w:cs="Times New Roman"/>
          <w:sz w:val="24"/>
          <w:szCs w:val="24"/>
        </w:rPr>
        <w:t xml:space="preserve"> </w:t>
      </w:r>
    </w:p>
    <w:p w14:paraId="1F151EB7" w14:textId="77777777" w:rsidR="00C56F68" w:rsidRPr="00770217" w:rsidRDefault="00535FA8" w:rsidP="00BE310B">
      <w:pPr>
        <w:pStyle w:val="BodyText"/>
        <w:rPr>
          <w:rFonts w:ascii="Times New Roman" w:hAnsi="Times New Roman" w:cs="Times New Roman"/>
          <w:sz w:val="24"/>
          <w:szCs w:val="24"/>
        </w:rPr>
      </w:pPr>
      <w:r w:rsidRPr="00770217">
        <w:rPr>
          <w:rFonts w:ascii="Times New Roman" w:hAnsi="Times New Roman" w:cs="Times New Roman"/>
          <w:sz w:val="24"/>
          <w:szCs w:val="24"/>
        </w:rPr>
        <w:tab/>
      </w:r>
      <w:r w:rsidR="00994D47" w:rsidRPr="00770217">
        <w:rPr>
          <w:rFonts w:ascii="Times New Roman" w:hAnsi="Times New Roman" w:cs="Times New Roman"/>
          <w:sz w:val="24"/>
          <w:szCs w:val="24"/>
        </w:rPr>
        <w:tab/>
      </w:r>
      <w:r w:rsidR="00BF6EEF" w:rsidRPr="00770217">
        <w:rPr>
          <w:rFonts w:ascii="Times New Roman" w:hAnsi="Times New Roman" w:cs="Times New Roman"/>
          <w:sz w:val="24"/>
          <w:szCs w:val="24"/>
        </w:rPr>
        <w:tab/>
      </w:r>
      <w:r w:rsidR="00945154" w:rsidRPr="00770217">
        <w:rPr>
          <w:rFonts w:ascii="Times New Roman" w:hAnsi="Times New Roman" w:cs="Times New Roman"/>
          <w:sz w:val="24"/>
          <w:szCs w:val="24"/>
        </w:rPr>
        <w:t xml:space="preserve"> </w:t>
      </w:r>
      <w:r w:rsidR="00F07B69" w:rsidRPr="00770217">
        <w:rPr>
          <w:rFonts w:ascii="Times New Roman" w:hAnsi="Times New Roman" w:cs="Times New Roman"/>
          <w:sz w:val="24"/>
          <w:szCs w:val="24"/>
        </w:rPr>
        <w:t xml:space="preserve"> </w:t>
      </w:r>
      <w:r w:rsidR="00502852" w:rsidRPr="00770217">
        <w:rPr>
          <w:rFonts w:ascii="Times New Roman" w:hAnsi="Times New Roman" w:cs="Times New Roman"/>
          <w:sz w:val="24"/>
          <w:szCs w:val="24"/>
        </w:rPr>
        <w:t xml:space="preserve"> </w:t>
      </w:r>
    </w:p>
    <w:sectPr w:rsidR="00C56F68" w:rsidRPr="00770217">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14EC" w14:textId="77777777" w:rsidR="00517B3E" w:rsidRDefault="00517B3E">
      <w:pPr>
        <w:spacing w:after="0"/>
      </w:pPr>
      <w:r>
        <w:separator/>
      </w:r>
    </w:p>
  </w:endnote>
  <w:endnote w:type="continuationSeparator" w:id="0">
    <w:p w14:paraId="1E83E687" w14:textId="77777777" w:rsidR="00517B3E" w:rsidRDefault="00517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6097" w14:textId="77777777" w:rsidR="00D6484B" w:rsidRDefault="00D6484B" w:rsidP="00D6484B">
    <w:pPr>
      <w:pStyle w:val="Footer"/>
    </w:pPr>
  </w:p>
  <w:tbl>
    <w:tblPr>
      <w:tblW w:w="0" w:type="auto"/>
      <w:tblLayout w:type="fixed"/>
      <w:tblLook w:val="0000" w:firstRow="0" w:lastRow="0" w:firstColumn="0" w:lastColumn="0" w:noHBand="0" w:noVBand="0"/>
    </w:tblPr>
    <w:tblGrid>
      <w:gridCol w:w="3192"/>
      <w:gridCol w:w="3192"/>
      <w:gridCol w:w="3192"/>
    </w:tblGrid>
    <w:tr w:rsidR="0030273A" w14:paraId="2D73772E" w14:textId="77777777" w:rsidTr="00EA54AB">
      <w:tc>
        <w:tcPr>
          <w:tcW w:w="3192" w:type="dxa"/>
          <w:vAlign w:val="bottom"/>
        </w:tcPr>
        <w:p w14:paraId="22EA2340" w14:textId="77777777" w:rsidR="00D6484B" w:rsidRPr="00EA54AB" w:rsidRDefault="00D6484B" w:rsidP="00EA54AB">
          <w:pPr>
            <w:pStyle w:val="Footer"/>
            <w:rPr>
              <w:sz w:val="12"/>
            </w:rPr>
          </w:pPr>
        </w:p>
      </w:tc>
      <w:tc>
        <w:tcPr>
          <w:tcW w:w="3192" w:type="dxa"/>
        </w:tcPr>
        <w:p w14:paraId="0B57100B" w14:textId="77777777" w:rsidR="00D6484B" w:rsidRDefault="00D6484B" w:rsidP="00EA54AB">
          <w:pPr>
            <w:pStyle w:val="WCPageNumber"/>
            <w:jc w:val="center"/>
          </w:pPr>
        </w:p>
      </w:tc>
      <w:tc>
        <w:tcPr>
          <w:tcW w:w="3192" w:type="dxa"/>
        </w:tcPr>
        <w:p w14:paraId="260F210B" w14:textId="77777777" w:rsidR="00D6484B" w:rsidRDefault="00D6484B" w:rsidP="00EA54AB">
          <w:pPr>
            <w:pStyle w:val="Footer"/>
            <w:jc w:val="right"/>
          </w:pPr>
        </w:p>
      </w:tc>
    </w:tr>
  </w:tbl>
  <w:p w14:paraId="41AFE92E" w14:textId="77777777" w:rsidR="00D6484B" w:rsidRPr="00EA54AB" w:rsidRDefault="00D6484B">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129837"/>
      <w:docPartObj>
        <w:docPartGallery w:val="Page Numbers (Bottom of Page)"/>
        <w:docPartUnique/>
      </w:docPartObj>
    </w:sdtPr>
    <w:sdtEndPr>
      <w:rPr>
        <w:noProof/>
      </w:rPr>
    </w:sdtEndPr>
    <w:sdtContent>
      <w:p w14:paraId="2656346F" w14:textId="30DD76D8" w:rsidR="00647EDD" w:rsidRDefault="00535FA8">
        <w:pPr>
          <w:pStyle w:val="Footer"/>
        </w:pPr>
        <w:r w:rsidRPr="003715AE">
          <w:rPr>
            <w:rFonts w:ascii="Times New Roman" w:hAnsi="Times New Roman" w:cs="Times New Roman"/>
          </w:rPr>
          <w:t xml:space="preserve">Page | </w:t>
        </w:r>
        <w:r w:rsidRPr="003715AE">
          <w:rPr>
            <w:rFonts w:ascii="Times New Roman" w:hAnsi="Times New Roman" w:cs="Times New Roman"/>
          </w:rPr>
          <w:fldChar w:fldCharType="begin"/>
        </w:r>
        <w:r w:rsidRPr="003715AE">
          <w:rPr>
            <w:rFonts w:ascii="Times New Roman" w:hAnsi="Times New Roman" w:cs="Times New Roman"/>
          </w:rPr>
          <w:instrText xml:space="preserve"> PAGE   \* MERGEFORMAT </w:instrText>
        </w:r>
        <w:r w:rsidRPr="003715AE">
          <w:rPr>
            <w:rFonts w:ascii="Times New Roman" w:hAnsi="Times New Roman" w:cs="Times New Roman"/>
          </w:rPr>
          <w:fldChar w:fldCharType="separate"/>
        </w:r>
        <w:r w:rsidR="00D516B8">
          <w:rPr>
            <w:rFonts w:ascii="Times New Roman" w:hAnsi="Times New Roman" w:cs="Times New Roman"/>
            <w:noProof/>
          </w:rPr>
          <w:t>1</w:t>
        </w:r>
        <w:r w:rsidRPr="003715AE">
          <w:rPr>
            <w:rFonts w:ascii="Times New Roman" w:hAnsi="Times New Roman" w:cs="Times New Roman"/>
            <w:noProof/>
          </w:rPr>
          <w:fldChar w:fldCharType="end"/>
        </w:r>
      </w:p>
    </w:sdtContent>
  </w:sdt>
  <w:p w14:paraId="54265F1D" w14:textId="20EE0DEF" w:rsidR="00D6484B" w:rsidRDefault="00D6484B">
    <w:pPr>
      <w:pStyle w:val="Footer"/>
    </w:pPr>
  </w:p>
  <w:tbl>
    <w:tblPr>
      <w:tblW w:w="0" w:type="auto"/>
      <w:tblLayout w:type="fixed"/>
      <w:tblLook w:val="0000" w:firstRow="0" w:lastRow="0" w:firstColumn="0" w:lastColumn="0" w:noHBand="0" w:noVBand="0"/>
    </w:tblPr>
    <w:tblGrid>
      <w:gridCol w:w="3192"/>
      <w:gridCol w:w="3192"/>
      <w:gridCol w:w="3192"/>
    </w:tblGrid>
    <w:tr w:rsidR="0030273A" w14:paraId="71CDEFD1" w14:textId="77777777" w:rsidTr="00EA54AB">
      <w:tc>
        <w:tcPr>
          <w:tcW w:w="3192" w:type="dxa"/>
          <w:vAlign w:val="bottom"/>
        </w:tcPr>
        <w:p w14:paraId="5F1BBEBD" w14:textId="77777777" w:rsidR="00D6484B" w:rsidRPr="00EA54AB" w:rsidRDefault="00D6484B" w:rsidP="00EA54AB">
          <w:pPr>
            <w:pStyle w:val="Footer"/>
            <w:rPr>
              <w:sz w:val="12"/>
            </w:rPr>
          </w:pPr>
        </w:p>
      </w:tc>
      <w:tc>
        <w:tcPr>
          <w:tcW w:w="3192" w:type="dxa"/>
        </w:tcPr>
        <w:p w14:paraId="46714562" w14:textId="77777777" w:rsidR="00D6484B" w:rsidRDefault="00D6484B" w:rsidP="00EA54AB">
          <w:pPr>
            <w:pStyle w:val="WCPageNumber"/>
            <w:jc w:val="center"/>
          </w:pPr>
        </w:p>
      </w:tc>
      <w:tc>
        <w:tcPr>
          <w:tcW w:w="3192" w:type="dxa"/>
        </w:tcPr>
        <w:p w14:paraId="027F8996" w14:textId="77777777" w:rsidR="00D6484B" w:rsidRDefault="00D6484B" w:rsidP="00EA54AB">
          <w:pPr>
            <w:pStyle w:val="Footer"/>
            <w:jc w:val="right"/>
          </w:pPr>
        </w:p>
      </w:tc>
    </w:tr>
  </w:tbl>
  <w:p w14:paraId="04762B34" w14:textId="77777777" w:rsidR="00647EDD" w:rsidRPr="00EA54AB" w:rsidRDefault="00647EDD">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88FB" w14:textId="77777777" w:rsidR="00D6484B" w:rsidRDefault="00D6484B" w:rsidP="00D6484B">
    <w:pPr>
      <w:pStyle w:val="Footer"/>
    </w:pPr>
  </w:p>
  <w:tbl>
    <w:tblPr>
      <w:tblW w:w="0" w:type="auto"/>
      <w:tblLayout w:type="fixed"/>
      <w:tblLook w:val="0000" w:firstRow="0" w:lastRow="0" w:firstColumn="0" w:lastColumn="0" w:noHBand="0" w:noVBand="0"/>
    </w:tblPr>
    <w:tblGrid>
      <w:gridCol w:w="3192"/>
      <w:gridCol w:w="3192"/>
      <w:gridCol w:w="3192"/>
    </w:tblGrid>
    <w:tr w:rsidR="0030273A" w14:paraId="5765B81E" w14:textId="77777777" w:rsidTr="00EA54AB">
      <w:tc>
        <w:tcPr>
          <w:tcW w:w="3192" w:type="dxa"/>
          <w:vAlign w:val="bottom"/>
        </w:tcPr>
        <w:p w14:paraId="414CD9A1" w14:textId="77777777" w:rsidR="00D6484B" w:rsidRPr="00EA54AB" w:rsidRDefault="00D6484B" w:rsidP="00EA54AB">
          <w:pPr>
            <w:pStyle w:val="Footer"/>
            <w:rPr>
              <w:sz w:val="12"/>
            </w:rPr>
          </w:pPr>
        </w:p>
      </w:tc>
      <w:tc>
        <w:tcPr>
          <w:tcW w:w="3192" w:type="dxa"/>
        </w:tcPr>
        <w:p w14:paraId="3C45C42A" w14:textId="77777777" w:rsidR="00D6484B" w:rsidRDefault="00D6484B" w:rsidP="00EA54AB">
          <w:pPr>
            <w:pStyle w:val="WCPageNumber"/>
            <w:jc w:val="center"/>
          </w:pPr>
        </w:p>
      </w:tc>
      <w:tc>
        <w:tcPr>
          <w:tcW w:w="3192" w:type="dxa"/>
        </w:tcPr>
        <w:p w14:paraId="5B834E75" w14:textId="77777777" w:rsidR="00D6484B" w:rsidRDefault="00D6484B" w:rsidP="00EA54AB">
          <w:pPr>
            <w:pStyle w:val="Footer"/>
            <w:jc w:val="right"/>
          </w:pPr>
        </w:p>
      </w:tc>
    </w:tr>
  </w:tbl>
  <w:p w14:paraId="74553A07" w14:textId="77777777" w:rsidR="00D6484B" w:rsidRPr="00EA54AB" w:rsidRDefault="00D6484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5BFA" w14:textId="77777777" w:rsidR="00517B3E" w:rsidRDefault="00517B3E" w:rsidP="00A55DE1">
      <w:pPr>
        <w:spacing w:after="0"/>
      </w:pPr>
      <w:r>
        <w:separator/>
      </w:r>
    </w:p>
  </w:footnote>
  <w:footnote w:type="continuationSeparator" w:id="0">
    <w:p w14:paraId="5D4CB057" w14:textId="77777777" w:rsidR="00517B3E" w:rsidRDefault="00517B3E" w:rsidP="00A55DE1">
      <w:pPr>
        <w:spacing w:after="0"/>
      </w:pPr>
      <w:r>
        <w:continuationSeparator/>
      </w:r>
    </w:p>
  </w:footnote>
  <w:footnote w:id="1">
    <w:p w14:paraId="4AAE702D" w14:textId="31A8BC40" w:rsidR="00647EDD" w:rsidRPr="00EB633D" w:rsidRDefault="00535FA8" w:rsidP="00770217">
      <w:pPr>
        <w:pStyle w:val="FootnoteText"/>
        <w:ind w:left="0" w:firstLine="0"/>
        <w:rPr>
          <w:rFonts w:ascii="Times New Roman" w:hAnsi="Times New Roman" w:cs="Times New Roman"/>
        </w:rPr>
      </w:pPr>
      <w:r w:rsidRPr="00EB633D">
        <w:rPr>
          <w:rStyle w:val="FootnoteReference"/>
          <w:rFonts w:ascii="Times New Roman" w:hAnsi="Times New Roman" w:cs="Times New Roman"/>
        </w:rPr>
        <w:footnoteRef/>
      </w:r>
      <w:r w:rsidRPr="00EB633D">
        <w:rPr>
          <w:rFonts w:ascii="Times New Roman" w:hAnsi="Times New Roman" w:cs="Times New Roman"/>
        </w:rPr>
        <w:t xml:space="preserve"> </w:t>
      </w:r>
      <w:r w:rsidRPr="00EB633D">
        <w:rPr>
          <w:rFonts w:ascii="Times New Roman" w:hAnsi="Times New Roman" w:cs="Times New Roman"/>
        </w:rPr>
        <w:tab/>
      </w:r>
      <w:r w:rsidR="009A69CC">
        <w:rPr>
          <w:rFonts w:ascii="Times New Roman" w:hAnsi="Times New Roman" w:cs="Times New Roman"/>
        </w:rPr>
        <w:t xml:space="preserve">In states </w:t>
      </w:r>
      <w:r w:rsidR="00696166">
        <w:rPr>
          <w:rFonts w:ascii="Times New Roman" w:hAnsi="Times New Roman" w:cs="Times New Roman"/>
        </w:rPr>
        <w:t>(or municipaliti</w:t>
      </w:r>
      <w:r w:rsidR="009A69CC">
        <w:rPr>
          <w:rFonts w:ascii="Times New Roman" w:hAnsi="Times New Roman" w:cs="Times New Roman"/>
        </w:rPr>
        <w:t>e</w:t>
      </w:r>
      <w:r w:rsidR="00553007">
        <w:rPr>
          <w:rFonts w:ascii="Times New Roman" w:hAnsi="Times New Roman" w:cs="Times New Roman"/>
        </w:rPr>
        <w:t>s</w:t>
      </w:r>
      <w:r w:rsidR="004B5F9E">
        <w:rPr>
          <w:rFonts w:ascii="Times New Roman" w:hAnsi="Times New Roman" w:cs="Times New Roman"/>
        </w:rPr>
        <w:t>)</w:t>
      </w:r>
      <w:r w:rsidR="00553007">
        <w:rPr>
          <w:rFonts w:ascii="Times New Roman" w:hAnsi="Times New Roman" w:cs="Times New Roman"/>
        </w:rPr>
        <w:t xml:space="preserve"> where</w:t>
      </w:r>
      <w:r w:rsidRPr="00EB633D">
        <w:rPr>
          <w:rFonts w:ascii="Times New Roman" w:hAnsi="Times New Roman" w:cs="Times New Roman"/>
        </w:rPr>
        <w:t xml:space="preserve"> multiple agencies are responsible for procurement, this paragraph will be tailored </w:t>
      </w:r>
      <w:r w:rsidR="00553007">
        <w:rPr>
          <w:rFonts w:ascii="Times New Roman" w:hAnsi="Times New Roman" w:cs="Times New Roman"/>
        </w:rPr>
        <w:t>with</w:t>
      </w:r>
      <w:r w:rsidRPr="00EB633D">
        <w:rPr>
          <w:rFonts w:ascii="Times New Roman" w:hAnsi="Times New Roman" w:cs="Times New Roman"/>
        </w:rPr>
        <w:t xml:space="preserve"> language such as “Each </w:t>
      </w:r>
      <w:r>
        <w:rPr>
          <w:rFonts w:ascii="Times New Roman" w:hAnsi="Times New Roman" w:cs="Times New Roman"/>
        </w:rPr>
        <w:t>d</w:t>
      </w:r>
      <w:r w:rsidRPr="00EB633D">
        <w:rPr>
          <w:rFonts w:ascii="Times New Roman" w:hAnsi="Times New Roman" w:cs="Times New Roman"/>
        </w:rPr>
        <w:t xml:space="preserve">epartment shall prepare and implement a </w:t>
      </w:r>
      <w:r w:rsidR="004B5F9E">
        <w:rPr>
          <w:rFonts w:ascii="Times New Roman" w:hAnsi="Times New Roman" w:cs="Times New Roman"/>
        </w:rPr>
        <w:t>’</w:t>
      </w:r>
      <w:r w:rsidRPr="00EB633D">
        <w:rPr>
          <w:rFonts w:ascii="Times New Roman" w:hAnsi="Times New Roman" w:cs="Times New Roman"/>
        </w:rPr>
        <w:t>Green Fleet Transition Plan</w:t>
      </w:r>
      <w:r w:rsidR="00553007">
        <w:rPr>
          <w:rFonts w:ascii="Times New Roman" w:hAnsi="Times New Roman" w:cs="Times New Roman"/>
        </w:rPr>
        <w:t>’</w:t>
      </w:r>
      <w:r w:rsidRPr="00EB633D">
        <w:rPr>
          <w:rFonts w:ascii="Times New Roman" w:hAnsi="Times New Roman" w:cs="Times New Roman"/>
        </w:rPr>
        <w:t xml:space="preserve"> for transforming its government fleet from one that consists </w:t>
      </w:r>
      <w:r w:rsidR="004B5F9E">
        <w:rPr>
          <w:rFonts w:ascii="Times New Roman" w:hAnsi="Times New Roman" w:cs="Times New Roman"/>
        </w:rPr>
        <w:t xml:space="preserve">primarily </w:t>
      </w:r>
      <w:r w:rsidRPr="00EB633D">
        <w:rPr>
          <w:rFonts w:ascii="Times New Roman" w:hAnsi="Times New Roman" w:cs="Times New Roman"/>
        </w:rPr>
        <w:t xml:space="preserve">of </w:t>
      </w:r>
      <w:r w:rsidR="00553007">
        <w:rPr>
          <w:rFonts w:ascii="Times New Roman" w:hAnsi="Times New Roman" w:cs="Times New Roman"/>
        </w:rPr>
        <w:t>internal combustion engine</w:t>
      </w:r>
      <w:r w:rsidRPr="00EB633D">
        <w:rPr>
          <w:rFonts w:ascii="Times New Roman" w:hAnsi="Times New Roman" w:cs="Times New Roman"/>
        </w:rPr>
        <w:t xml:space="preserve"> vehicles to one that consists primarily of AFVs in accordance with the milestone dates set forth in Section </w:t>
      </w:r>
      <w:r w:rsidR="00696166">
        <w:rPr>
          <w:rFonts w:ascii="Times New Roman" w:hAnsi="Times New Roman" w:cs="Times New Roman"/>
        </w:rPr>
        <w:t>3</w:t>
      </w:r>
      <w:r w:rsidR="009A69CC">
        <w:rPr>
          <w:rFonts w:ascii="Times New Roman" w:hAnsi="Times New Roman" w:cs="Times New Roman"/>
        </w:rPr>
        <w:t xml:space="preserve"> of th</w:t>
      </w:r>
      <w:r w:rsidR="00553007">
        <w:rPr>
          <w:rFonts w:ascii="Times New Roman" w:hAnsi="Times New Roman" w:cs="Times New Roman"/>
        </w:rPr>
        <w:t>is</w:t>
      </w:r>
      <w:r w:rsidR="009A69CC">
        <w:rPr>
          <w:rFonts w:ascii="Times New Roman" w:hAnsi="Times New Roman" w:cs="Times New Roman"/>
        </w:rPr>
        <w:t xml:space="preserve"> Act</w:t>
      </w:r>
      <w:r w:rsidRPr="00EB633D">
        <w:rPr>
          <w:rFonts w:ascii="Times New Roman" w:hAnsi="Times New Roman" w:cs="Times New Roman"/>
        </w:rPr>
        <w:t>.</w:t>
      </w:r>
      <w:r>
        <w:rPr>
          <w:rFonts w:ascii="Times New Roman" w:hAnsi="Times New Roman" w:cs="Times New Roman"/>
        </w:rPr>
        <w:t>” Subsequent paragraphs will be modified accordingly.</w:t>
      </w:r>
    </w:p>
  </w:footnote>
  <w:footnote w:id="2">
    <w:p w14:paraId="2112498A" w14:textId="2BA3C2C5" w:rsidR="00AF0BAB" w:rsidRPr="00FD17AE" w:rsidRDefault="00535FA8" w:rsidP="00AF0BAB">
      <w:pPr>
        <w:pStyle w:val="FootnoteText"/>
        <w:rPr>
          <w:rFonts w:ascii="Times New Roman" w:hAnsi="Times New Roman" w:cs="Times New Roman"/>
        </w:rPr>
      </w:pPr>
      <w:r w:rsidRPr="00FD17AE">
        <w:rPr>
          <w:rStyle w:val="FootnoteReference"/>
          <w:rFonts w:ascii="Times New Roman" w:hAnsi="Times New Roman" w:cs="Times New Roman"/>
        </w:rPr>
        <w:footnoteRef/>
      </w:r>
      <w:r w:rsidRPr="00FD17AE">
        <w:rPr>
          <w:rFonts w:ascii="Times New Roman" w:hAnsi="Times New Roman" w:cs="Times New Roman"/>
        </w:rPr>
        <w:t xml:space="preserve"> </w:t>
      </w:r>
      <w:r w:rsidRPr="00FD17AE">
        <w:rPr>
          <w:rFonts w:ascii="Times New Roman" w:hAnsi="Times New Roman" w:cs="Times New Roman"/>
        </w:rPr>
        <w:tab/>
        <w:t xml:space="preserve">See, e.g., Climate Mayors’ Electric Vehicle Purchasing Collaborative at </w:t>
      </w:r>
      <w:r w:rsidRPr="00FD17AE">
        <w:rPr>
          <w:rFonts w:ascii="Times New Roman" w:hAnsi="Times New Roman" w:cs="Times New Roman"/>
          <w:color w:val="0000FF"/>
          <w:u w:val="single"/>
        </w:rPr>
        <w:t>https://driveevfleets.org/</w:t>
      </w:r>
      <w:r w:rsidR="00770217">
        <w:rPr>
          <w:rFonts w:ascii="Times New Roman" w:hAnsi="Times New Roman" w:cs="Times New Roman"/>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824F" w14:textId="1E007062" w:rsidR="00D6484B" w:rsidRDefault="00535FA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2CEB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E20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E2C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A4D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88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D6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8EBB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E2F3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0C89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D03B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B87FA8"/>
    <w:multiLevelType w:val="multilevel"/>
    <w:tmpl w:val="D2022DB2"/>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color w:val="010000"/>
        <w:u w:val="none"/>
      </w:rPr>
    </w:lvl>
    <w:lvl w:ilvl="2">
      <w:start w:val="1"/>
      <w:numFmt w:val="lowerLetter"/>
      <w:pStyle w:val="Heading3"/>
      <w:lvlText w:val="(%3)"/>
      <w:lvlJc w:val="left"/>
      <w:pPr>
        <w:tabs>
          <w:tab w:val="num" w:pos="720"/>
        </w:tabs>
        <w:ind w:left="720" w:hanging="720"/>
      </w:pPr>
      <w:rPr>
        <w:i w:val="0"/>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2" w15:restartNumberingAfterBreak="0">
    <w:nsid w:val="4C8D7FBE"/>
    <w:multiLevelType w:val="hybridMultilevel"/>
    <w:tmpl w:val="4676A670"/>
    <w:lvl w:ilvl="0" w:tplc="E49AABC0">
      <w:start w:val="1"/>
      <w:numFmt w:val="lowerLetter"/>
      <w:lvlText w:val="%1."/>
      <w:lvlJc w:val="left"/>
      <w:pPr>
        <w:ind w:left="720" w:hanging="360"/>
      </w:pPr>
      <w:rPr>
        <w:rFonts w:hint="default"/>
      </w:rPr>
    </w:lvl>
    <w:lvl w:ilvl="1" w:tplc="72EAD9B0" w:tentative="1">
      <w:start w:val="1"/>
      <w:numFmt w:val="lowerLetter"/>
      <w:lvlText w:val="%2."/>
      <w:lvlJc w:val="left"/>
      <w:pPr>
        <w:ind w:left="1440" w:hanging="360"/>
      </w:pPr>
    </w:lvl>
    <w:lvl w:ilvl="2" w:tplc="F3A49E3C" w:tentative="1">
      <w:start w:val="1"/>
      <w:numFmt w:val="lowerRoman"/>
      <w:lvlText w:val="%3."/>
      <w:lvlJc w:val="right"/>
      <w:pPr>
        <w:ind w:left="2160" w:hanging="180"/>
      </w:pPr>
    </w:lvl>
    <w:lvl w:ilvl="3" w:tplc="CBD06818" w:tentative="1">
      <w:start w:val="1"/>
      <w:numFmt w:val="decimal"/>
      <w:lvlText w:val="%4."/>
      <w:lvlJc w:val="left"/>
      <w:pPr>
        <w:ind w:left="2880" w:hanging="360"/>
      </w:pPr>
    </w:lvl>
    <w:lvl w:ilvl="4" w:tplc="D9B4612A" w:tentative="1">
      <w:start w:val="1"/>
      <w:numFmt w:val="lowerLetter"/>
      <w:lvlText w:val="%5."/>
      <w:lvlJc w:val="left"/>
      <w:pPr>
        <w:ind w:left="3600" w:hanging="360"/>
      </w:pPr>
    </w:lvl>
    <w:lvl w:ilvl="5" w:tplc="20BACA50" w:tentative="1">
      <w:start w:val="1"/>
      <w:numFmt w:val="lowerRoman"/>
      <w:lvlText w:val="%6."/>
      <w:lvlJc w:val="right"/>
      <w:pPr>
        <w:ind w:left="4320" w:hanging="180"/>
      </w:pPr>
    </w:lvl>
    <w:lvl w:ilvl="6" w:tplc="1316A86C" w:tentative="1">
      <w:start w:val="1"/>
      <w:numFmt w:val="decimal"/>
      <w:lvlText w:val="%7."/>
      <w:lvlJc w:val="left"/>
      <w:pPr>
        <w:ind w:left="5040" w:hanging="360"/>
      </w:pPr>
    </w:lvl>
    <w:lvl w:ilvl="7" w:tplc="AE36D8E6" w:tentative="1">
      <w:start w:val="1"/>
      <w:numFmt w:val="lowerLetter"/>
      <w:lvlText w:val="%8."/>
      <w:lvlJc w:val="left"/>
      <w:pPr>
        <w:ind w:left="5760" w:hanging="360"/>
      </w:pPr>
    </w:lvl>
    <w:lvl w:ilvl="8" w:tplc="74CAE6E2" w:tentative="1">
      <w:start w:val="1"/>
      <w:numFmt w:val="lowerRoman"/>
      <w:lvlText w:val="%9."/>
      <w:lvlJc w:val="right"/>
      <w:pPr>
        <w:ind w:left="6480" w:hanging="180"/>
      </w:pPr>
    </w:lvl>
  </w:abstractNum>
  <w:abstractNum w:abstractNumId="13" w15:restartNumberingAfterBreak="0">
    <w:nsid w:val="50AB7BCE"/>
    <w:multiLevelType w:val="hybridMultilevel"/>
    <w:tmpl w:val="57D26758"/>
    <w:lvl w:ilvl="0" w:tplc="0C2C646C">
      <w:start w:val="1"/>
      <w:numFmt w:val="lowerLetter"/>
      <w:lvlText w:val="(%1)"/>
      <w:lvlJc w:val="left"/>
      <w:pPr>
        <w:ind w:left="630" w:hanging="360"/>
      </w:pPr>
      <w:rPr>
        <w:rFonts w:ascii="Times New Roman" w:eastAsiaTheme="minorHAnsi" w:hAnsi="Times New Roman" w:cs="Times New Roman" w:hint="default"/>
        <w:i w:val="0"/>
        <w:color w:val="auto"/>
        <w:sz w:val="24"/>
        <w:szCs w:val="24"/>
      </w:rPr>
    </w:lvl>
    <w:lvl w:ilvl="1" w:tplc="F8B8450E" w:tentative="1">
      <w:start w:val="1"/>
      <w:numFmt w:val="lowerLetter"/>
      <w:lvlText w:val="%2."/>
      <w:lvlJc w:val="left"/>
      <w:pPr>
        <w:ind w:left="1350" w:hanging="360"/>
      </w:pPr>
    </w:lvl>
    <w:lvl w:ilvl="2" w:tplc="8F0A1E1A" w:tentative="1">
      <w:start w:val="1"/>
      <w:numFmt w:val="lowerRoman"/>
      <w:lvlText w:val="%3."/>
      <w:lvlJc w:val="right"/>
      <w:pPr>
        <w:ind w:left="2070" w:hanging="180"/>
      </w:pPr>
    </w:lvl>
    <w:lvl w:ilvl="3" w:tplc="0F42A43A" w:tentative="1">
      <w:start w:val="1"/>
      <w:numFmt w:val="decimal"/>
      <w:lvlText w:val="%4."/>
      <w:lvlJc w:val="left"/>
      <w:pPr>
        <w:ind w:left="2790" w:hanging="360"/>
      </w:pPr>
    </w:lvl>
    <w:lvl w:ilvl="4" w:tplc="B26C8BAC" w:tentative="1">
      <w:start w:val="1"/>
      <w:numFmt w:val="lowerLetter"/>
      <w:lvlText w:val="%5."/>
      <w:lvlJc w:val="left"/>
      <w:pPr>
        <w:ind w:left="3510" w:hanging="360"/>
      </w:pPr>
    </w:lvl>
    <w:lvl w:ilvl="5" w:tplc="CE3209EC" w:tentative="1">
      <w:start w:val="1"/>
      <w:numFmt w:val="lowerRoman"/>
      <w:lvlText w:val="%6."/>
      <w:lvlJc w:val="right"/>
      <w:pPr>
        <w:ind w:left="4230" w:hanging="180"/>
      </w:pPr>
    </w:lvl>
    <w:lvl w:ilvl="6" w:tplc="F120E916" w:tentative="1">
      <w:start w:val="1"/>
      <w:numFmt w:val="decimal"/>
      <w:lvlText w:val="%7."/>
      <w:lvlJc w:val="left"/>
      <w:pPr>
        <w:ind w:left="4950" w:hanging="360"/>
      </w:pPr>
    </w:lvl>
    <w:lvl w:ilvl="7" w:tplc="97260490" w:tentative="1">
      <w:start w:val="1"/>
      <w:numFmt w:val="lowerLetter"/>
      <w:lvlText w:val="%8."/>
      <w:lvlJc w:val="left"/>
      <w:pPr>
        <w:ind w:left="5670" w:hanging="360"/>
      </w:pPr>
    </w:lvl>
    <w:lvl w:ilvl="8" w:tplc="72FCBD10" w:tentative="1">
      <w:start w:val="1"/>
      <w:numFmt w:val="lowerRoman"/>
      <w:lvlText w:val="%9."/>
      <w:lvlJc w:val="right"/>
      <w:pPr>
        <w:ind w:left="6390" w:hanging="180"/>
      </w:pPr>
    </w:lvl>
  </w:abstractNum>
  <w:abstractNum w:abstractNumId="14"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13"/>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E1"/>
    <w:rsid w:val="00014ADB"/>
    <w:rsid w:val="00034EF3"/>
    <w:rsid w:val="00037BAC"/>
    <w:rsid w:val="000833A8"/>
    <w:rsid w:val="00091436"/>
    <w:rsid w:val="00093C94"/>
    <w:rsid w:val="000A3D0B"/>
    <w:rsid w:val="000C14C2"/>
    <w:rsid w:val="000D504F"/>
    <w:rsid w:val="00106E2B"/>
    <w:rsid w:val="0011193D"/>
    <w:rsid w:val="00123DC6"/>
    <w:rsid w:val="00124049"/>
    <w:rsid w:val="0013547B"/>
    <w:rsid w:val="0014332B"/>
    <w:rsid w:val="001A0C44"/>
    <w:rsid w:val="001B2195"/>
    <w:rsid w:val="001D0F02"/>
    <w:rsid w:val="001D2173"/>
    <w:rsid w:val="001D4FE2"/>
    <w:rsid w:val="001E6F97"/>
    <w:rsid w:val="001F27FC"/>
    <w:rsid w:val="00201F44"/>
    <w:rsid w:val="00215970"/>
    <w:rsid w:val="00235E4F"/>
    <w:rsid w:val="0024588E"/>
    <w:rsid w:val="00257DCB"/>
    <w:rsid w:val="002746B1"/>
    <w:rsid w:val="002A7FB4"/>
    <w:rsid w:val="002B050E"/>
    <w:rsid w:val="002C13AA"/>
    <w:rsid w:val="0030273A"/>
    <w:rsid w:val="003034BE"/>
    <w:rsid w:val="00321A28"/>
    <w:rsid w:val="0032507D"/>
    <w:rsid w:val="00334F2A"/>
    <w:rsid w:val="003417EC"/>
    <w:rsid w:val="00342ED7"/>
    <w:rsid w:val="00362CEF"/>
    <w:rsid w:val="003715AE"/>
    <w:rsid w:val="003A43E2"/>
    <w:rsid w:val="003A795A"/>
    <w:rsid w:val="003B5CE0"/>
    <w:rsid w:val="003C24B1"/>
    <w:rsid w:val="003C2535"/>
    <w:rsid w:val="003D0BD0"/>
    <w:rsid w:val="003E4A74"/>
    <w:rsid w:val="0041225C"/>
    <w:rsid w:val="00424DE7"/>
    <w:rsid w:val="0044600F"/>
    <w:rsid w:val="00463B90"/>
    <w:rsid w:val="00470E19"/>
    <w:rsid w:val="00471234"/>
    <w:rsid w:val="00493114"/>
    <w:rsid w:val="004B5F9E"/>
    <w:rsid w:val="00502852"/>
    <w:rsid w:val="005048F0"/>
    <w:rsid w:val="00517B3E"/>
    <w:rsid w:val="00520DD6"/>
    <w:rsid w:val="00522E74"/>
    <w:rsid w:val="00535FA8"/>
    <w:rsid w:val="00553007"/>
    <w:rsid w:val="00577979"/>
    <w:rsid w:val="005B678A"/>
    <w:rsid w:val="005C058E"/>
    <w:rsid w:val="005E6313"/>
    <w:rsid w:val="005F3187"/>
    <w:rsid w:val="006157D5"/>
    <w:rsid w:val="0062479E"/>
    <w:rsid w:val="0062662E"/>
    <w:rsid w:val="00627531"/>
    <w:rsid w:val="00642369"/>
    <w:rsid w:val="00647EDD"/>
    <w:rsid w:val="0065105E"/>
    <w:rsid w:val="006652FA"/>
    <w:rsid w:val="006710C4"/>
    <w:rsid w:val="00681D6B"/>
    <w:rsid w:val="00696166"/>
    <w:rsid w:val="006B48D9"/>
    <w:rsid w:val="006F3022"/>
    <w:rsid w:val="006F686F"/>
    <w:rsid w:val="00702D41"/>
    <w:rsid w:val="00705C1E"/>
    <w:rsid w:val="0070774C"/>
    <w:rsid w:val="007231AE"/>
    <w:rsid w:val="00770217"/>
    <w:rsid w:val="00772307"/>
    <w:rsid w:val="007C3767"/>
    <w:rsid w:val="007D4DC7"/>
    <w:rsid w:val="007E2AC7"/>
    <w:rsid w:val="007E44CB"/>
    <w:rsid w:val="007F0E2C"/>
    <w:rsid w:val="007F5E5B"/>
    <w:rsid w:val="00801E49"/>
    <w:rsid w:val="008023ED"/>
    <w:rsid w:val="00813FB0"/>
    <w:rsid w:val="008260C1"/>
    <w:rsid w:val="00842564"/>
    <w:rsid w:val="008450C2"/>
    <w:rsid w:val="0085042A"/>
    <w:rsid w:val="00861C4D"/>
    <w:rsid w:val="008649E8"/>
    <w:rsid w:val="0086724B"/>
    <w:rsid w:val="00867C9A"/>
    <w:rsid w:val="008838E0"/>
    <w:rsid w:val="008A2F14"/>
    <w:rsid w:val="008C6CF3"/>
    <w:rsid w:val="008E1A69"/>
    <w:rsid w:val="008E2D68"/>
    <w:rsid w:val="00921C4C"/>
    <w:rsid w:val="00930A1D"/>
    <w:rsid w:val="00945154"/>
    <w:rsid w:val="009456E4"/>
    <w:rsid w:val="009469D5"/>
    <w:rsid w:val="0094736D"/>
    <w:rsid w:val="00957E24"/>
    <w:rsid w:val="00977E44"/>
    <w:rsid w:val="009827E4"/>
    <w:rsid w:val="00994D47"/>
    <w:rsid w:val="009A02A6"/>
    <w:rsid w:val="009A69CC"/>
    <w:rsid w:val="009D4975"/>
    <w:rsid w:val="00A068A1"/>
    <w:rsid w:val="00A25808"/>
    <w:rsid w:val="00A46739"/>
    <w:rsid w:val="00A53256"/>
    <w:rsid w:val="00A55DE1"/>
    <w:rsid w:val="00A61496"/>
    <w:rsid w:val="00A66948"/>
    <w:rsid w:val="00A809D1"/>
    <w:rsid w:val="00A80F0D"/>
    <w:rsid w:val="00A84705"/>
    <w:rsid w:val="00A95893"/>
    <w:rsid w:val="00AA4D4F"/>
    <w:rsid w:val="00AB197C"/>
    <w:rsid w:val="00AB19B0"/>
    <w:rsid w:val="00AC3788"/>
    <w:rsid w:val="00AD09C4"/>
    <w:rsid w:val="00AD274F"/>
    <w:rsid w:val="00AD2944"/>
    <w:rsid w:val="00AE6AD3"/>
    <w:rsid w:val="00AF0BAB"/>
    <w:rsid w:val="00B04492"/>
    <w:rsid w:val="00B04758"/>
    <w:rsid w:val="00B221F3"/>
    <w:rsid w:val="00B4581D"/>
    <w:rsid w:val="00B60313"/>
    <w:rsid w:val="00B6284C"/>
    <w:rsid w:val="00B77936"/>
    <w:rsid w:val="00B8182E"/>
    <w:rsid w:val="00B81CDC"/>
    <w:rsid w:val="00B82D6F"/>
    <w:rsid w:val="00B8375A"/>
    <w:rsid w:val="00B93A3E"/>
    <w:rsid w:val="00BA17E9"/>
    <w:rsid w:val="00BB1842"/>
    <w:rsid w:val="00BB6375"/>
    <w:rsid w:val="00BC53FF"/>
    <w:rsid w:val="00BD4F82"/>
    <w:rsid w:val="00BD7883"/>
    <w:rsid w:val="00BE310B"/>
    <w:rsid w:val="00BF6EEF"/>
    <w:rsid w:val="00C0302E"/>
    <w:rsid w:val="00C20B16"/>
    <w:rsid w:val="00C21A2F"/>
    <w:rsid w:val="00C26EC7"/>
    <w:rsid w:val="00C309B2"/>
    <w:rsid w:val="00C36132"/>
    <w:rsid w:val="00C3793F"/>
    <w:rsid w:val="00C56F68"/>
    <w:rsid w:val="00C62D92"/>
    <w:rsid w:val="00C818AE"/>
    <w:rsid w:val="00C9766F"/>
    <w:rsid w:val="00CC03A5"/>
    <w:rsid w:val="00CC1518"/>
    <w:rsid w:val="00CC485E"/>
    <w:rsid w:val="00CF3C85"/>
    <w:rsid w:val="00D25308"/>
    <w:rsid w:val="00D516B8"/>
    <w:rsid w:val="00D520A3"/>
    <w:rsid w:val="00D6484B"/>
    <w:rsid w:val="00D71A49"/>
    <w:rsid w:val="00D74334"/>
    <w:rsid w:val="00D75739"/>
    <w:rsid w:val="00DA6EBD"/>
    <w:rsid w:val="00DA7287"/>
    <w:rsid w:val="00DB112A"/>
    <w:rsid w:val="00DB6DBC"/>
    <w:rsid w:val="00DD574A"/>
    <w:rsid w:val="00DD7C28"/>
    <w:rsid w:val="00DE3854"/>
    <w:rsid w:val="00E07C69"/>
    <w:rsid w:val="00E179CC"/>
    <w:rsid w:val="00E241F0"/>
    <w:rsid w:val="00E42B5C"/>
    <w:rsid w:val="00E71708"/>
    <w:rsid w:val="00E85F1D"/>
    <w:rsid w:val="00E9012D"/>
    <w:rsid w:val="00EA54AB"/>
    <w:rsid w:val="00EB1B99"/>
    <w:rsid w:val="00EB23C1"/>
    <w:rsid w:val="00EB5C87"/>
    <w:rsid w:val="00EB633D"/>
    <w:rsid w:val="00ED0E3B"/>
    <w:rsid w:val="00ED38FF"/>
    <w:rsid w:val="00EF4EDC"/>
    <w:rsid w:val="00EF6D34"/>
    <w:rsid w:val="00F07345"/>
    <w:rsid w:val="00F07B69"/>
    <w:rsid w:val="00F1049F"/>
    <w:rsid w:val="00F24C2F"/>
    <w:rsid w:val="00F24F94"/>
    <w:rsid w:val="00F65782"/>
    <w:rsid w:val="00F7403E"/>
    <w:rsid w:val="00F74580"/>
    <w:rsid w:val="00F7494E"/>
    <w:rsid w:val="00F838E8"/>
    <w:rsid w:val="00F94007"/>
    <w:rsid w:val="00F96AB2"/>
    <w:rsid w:val="00FB70DC"/>
    <w:rsid w:val="00FC039A"/>
    <w:rsid w:val="00FC1193"/>
    <w:rsid w:val="00FD17AE"/>
    <w:rsid w:val="00FD7DC5"/>
    <w:rsid w:val="00FE5311"/>
    <w:rsid w:val="00FF5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093C94"/>
  </w:style>
  <w:style w:type="paragraph" w:styleId="Heading1">
    <w:name w:val="heading 1"/>
    <w:basedOn w:val="Normal"/>
    <w:next w:val="BodyText"/>
    <w:link w:val="Heading1Char"/>
    <w:uiPriority w:val="14"/>
    <w:qFormat/>
    <w:rsid w:val="003D0BD0"/>
    <w:pPr>
      <w:keepLines/>
      <w:numPr>
        <w:numId w:val="1"/>
      </w:numPr>
      <w:tabs>
        <w:tab w:val="left" w:pos="720"/>
      </w:tabs>
      <w:outlineLvl w:val="0"/>
    </w:pPr>
    <w:rPr>
      <w:rFonts w:eastAsiaTheme="majorEastAsia" w:cstheme="majorBidi"/>
      <w:bCs/>
      <w:color w:val="000000"/>
      <w:szCs w:val="28"/>
    </w:rPr>
  </w:style>
  <w:style w:type="paragraph" w:styleId="Heading2">
    <w:name w:val="heading 2"/>
    <w:basedOn w:val="Normal"/>
    <w:next w:val="BodyText"/>
    <w:link w:val="Heading2Char"/>
    <w:uiPriority w:val="14"/>
    <w:qFormat/>
    <w:rsid w:val="003D0BD0"/>
    <w:pPr>
      <w:numPr>
        <w:ilvl w:val="1"/>
        <w:numId w:val="1"/>
      </w:numPr>
      <w:tabs>
        <w:tab w:val="left" w:pos="1440"/>
      </w:tabs>
      <w:outlineLvl w:val="1"/>
    </w:pPr>
    <w:rPr>
      <w:rFonts w:eastAsiaTheme="majorEastAsia" w:cstheme="majorBidi"/>
      <w:bCs/>
      <w:color w:val="000000"/>
      <w:szCs w:val="26"/>
    </w:rPr>
  </w:style>
  <w:style w:type="paragraph" w:styleId="Heading3">
    <w:name w:val="heading 3"/>
    <w:basedOn w:val="Normal"/>
    <w:next w:val="BodyText"/>
    <w:link w:val="Heading3Char"/>
    <w:uiPriority w:val="14"/>
    <w:qFormat/>
    <w:rsid w:val="003D0BD0"/>
    <w:pPr>
      <w:numPr>
        <w:ilvl w:val="2"/>
        <w:numId w:val="1"/>
      </w:numPr>
      <w:outlineLvl w:val="2"/>
    </w:pPr>
    <w:rPr>
      <w:rFonts w:eastAsiaTheme="majorEastAsia" w:cstheme="majorBidi"/>
      <w:bCs/>
      <w:color w:val="000000"/>
    </w:rPr>
  </w:style>
  <w:style w:type="paragraph" w:styleId="Heading4">
    <w:name w:val="heading 4"/>
    <w:basedOn w:val="Normal"/>
    <w:next w:val="BodyText"/>
    <w:link w:val="Heading4Char"/>
    <w:uiPriority w:val="14"/>
    <w:qFormat/>
    <w:rsid w:val="003D0BD0"/>
    <w:pPr>
      <w:numPr>
        <w:ilvl w:val="3"/>
        <w:numId w:val="1"/>
      </w:numPr>
      <w:outlineLvl w:val="3"/>
    </w:pPr>
    <w:rPr>
      <w:rFonts w:eastAsiaTheme="majorEastAsia" w:cstheme="majorBidi"/>
      <w:bCs/>
      <w:iCs/>
      <w:color w:val="000000"/>
    </w:rPr>
  </w:style>
  <w:style w:type="paragraph" w:styleId="Heading5">
    <w:name w:val="heading 5"/>
    <w:basedOn w:val="Normal"/>
    <w:next w:val="BodyText"/>
    <w:link w:val="Heading5Char"/>
    <w:uiPriority w:val="14"/>
    <w:qFormat/>
    <w:rsid w:val="003D0BD0"/>
    <w:pPr>
      <w:numPr>
        <w:ilvl w:val="4"/>
        <w:numId w:val="1"/>
      </w:numPr>
      <w:tabs>
        <w:tab w:val="left" w:pos="3600"/>
      </w:tabs>
      <w:outlineLvl w:val="4"/>
    </w:pPr>
    <w:rPr>
      <w:rFonts w:eastAsiaTheme="majorEastAsia" w:cstheme="majorBidi"/>
      <w:color w:val="000000"/>
    </w:rPr>
  </w:style>
  <w:style w:type="paragraph" w:styleId="Heading6">
    <w:name w:val="heading 6"/>
    <w:basedOn w:val="Normal"/>
    <w:next w:val="BodyText"/>
    <w:link w:val="Heading6Char"/>
    <w:uiPriority w:val="14"/>
    <w:qFormat/>
    <w:rsid w:val="003D0BD0"/>
    <w:pPr>
      <w:numPr>
        <w:ilvl w:val="5"/>
        <w:numId w:val="1"/>
      </w:numPr>
      <w:tabs>
        <w:tab w:val="left" w:pos="4320"/>
      </w:tabs>
      <w:outlineLvl w:val="5"/>
    </w:pPr>
    <w:rPr>
      <w:rFonts w:eastAsiaTheme="majorEastAsia" w:cstheme="majorBidi"/>
      <w:iCs/>
      <w:color w:val="000000"/>
    </w:rPr>
  </w:style>
  <w:style w:type="paragraph" w:styleId="Heading7">
    <w:name w:val="heading 7"/>
    <w:basedOn w:val="Normal"/>
    <w:next w:val="BodyText"/>
    <w:link w:val="Heading7Char"/>
    <w:uiPriority w:val="14"/>
    <w:qFormat/>
    <w:rsid w:val="003D0BD0"/>
    <w:pPr>
      <w:numPr>
        <w:ilvl w:val="6"/>
        <w:numId w:val="1"/>
      </w:numPr>
      <w:tabs>
        <w:tab w:val="left" w:pos="5040"/>
      </w:tabs>
      <w:outlineLvl w:val="6"/>
    </w:pPr>
    <w:rPr>
      <w:rFonts w:eastAsiaTheme="majorEastAsia" w:cstheme="majorBidi"/>
      <w:iCs/>
      <w:color w:val="000000"/>
    </w:rPr>
  </w:style>
  <w:style w:type="paragraph" w:styleId="Heading8">
    <w:name w:val="heading 8"/>
    <w:basedOn w:val="Normal"/>
    <w:next w:val="BodyText"/>
    <w:link w:val="Heading8Char"/>
    <w:uiPriority w:val="14"/>
    <w:qFormat/>
    <w:rsid w:val="003D0BD0"/>
    <w:pPr>
      <w:numPr>
        <w:ilvl w:val="7"/>
        <w:numId w:val="1"/>
      </w:numPr>
      <w:tabs>
        <w:tab w:val="left" w:pos="5760"/>
      </w:tabs>
      <w:outlineLvl w:val="7"/>
    </w:pPr>
    <w:rPr>
      <w:rFonts w:eastAsiaTheme="majorEastAsia" w:cstheme="majorBidi"/>
      <w:color w:val="000000"/>
    </w:rPr>
  </w:style>
  <w:style w:type="paragraph" w:styleId="Heading9">
    <w:name w:val="heading 9"/>
    <w:basedOn w:val="Normal"/>
    <w:next w:val="BodyText"/>
    <w:link w:val="Heading9Char"/>
    <w:uiPriority w:val="14"/>
    <w:qFormat/>
    <w:rsid w:val="003D0BD0"/>
    <w:pPr>
      <w:numPr>
        <w:ilvl w:val="8"/>
        <w:numId w:val="1"/>
      </w:numPr>
      <w:tabs>
        <w:tab w:val="left" w:pos="6480"/>
      </w:tabs>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AC3788"/>
    <w:rPr>
      <w:rFonts w:eastAsiaTheme="majorEastAsia" w:cstheme="majorBidi"/>
      <w:bCs/>
      <w:color w:val="000000"/>
      <w:szCs w:val="28"/>
    </w:rPr>
  </w:style>
  <w:style w:type="character" w:customStyle="1" w:styleId="Heading2Char">
    <w:name w:val="Heading 2 Char"/>
    <w:basedOn w:val="DefaultParagraphFont"/>
    <w:link w:val="Heading2"/>
    <w:uiPriority w:val="14"/>
    <w:rsid w:val="003034BE"/>
    <w:rPr>
      <w:rFonts w:eastAsiaTheme="majorEastAsia" w:cstheme="majorBidi"/>
      <w:bCs/>
      <w:color w:val="000000"/>
      <w:szCs w:val="26"/>
    </w:rPr>
  </w:style>
  <w:style w:type="character" w:customStyle="1" w:styleId="Heading3Char">
    <w:name w:val="Heading 3 Char"/>
    <w:basedOn w:val="DefaultParagraphFont"/>
    <w:link w:val="Heading3"/>
    <w:uiPriority w:val="14"/>
    <w:rsid w:val="003034BE"/>
    <w:rPr>
      <w:rFonts w:eastAsiaTheme="majorEastAsia" w:cstheme="majorBidi"/>
      <w:bCs/>
      <w:color w:val="000000"/>
    </w:rPr>
  </w:style>
  <w:style w:type="character" w:customStyle="1" w:styleId="Heading4Char">
    <w:name w:val="Heading 4 Char"/>
    <w:basedOn w:val="DefaultParagraphFont"/>
    <w:link w:val="Heading4"/>
    <w:uiPriority w:val="14"/>
    <w:rsid w:val="003034BE"/>
    <w:rPr>
      <w:rFonts w:eastAsiaTheme="majorEastAsia" w:cstheme="majorBidi"/>
      <w:bCs/>
      <w:iCs/>
      <w:color w:val="000000"/>
    </w:rPr>
  </w:style>
  <w:style w:type="character" w:customStyle="1" w:styleId="Heading5Char">
    <w:name w:val="Heading 5 Char"/>
    <w:basedOn w:val="DefaultParagraphFont"/>
    <w:link w:val="Heading5"/>
    <w:uiPriority w:val="14"/>
    <w:rsid w:val="003034BE"/>
    <w:rPr>
      <w:rFonts w:eastAsiaTheme="majorEastAsia" w:cstheme="majorBidi"/>
      <w:color w:val="000000"/>
    </w:rPr>
  </w:style>
  <w:style w:type="character" w:customStyle="1" w:styleId="Heading6Char">
    <w:name w:val="Heading 6 Char"/>
    <w:basedOn w:val="DefaultParagraphFont"/>
    <w:link w:val="Heading6"/>
    <w:uiPriority w:val="14"/>
    <w:rsid w:val="003034BE"/>
    <w:rPr>
      <w:rFonts w:eastAsiaTheme="majorEastAsia" w:cstheme="majorBidi"/>
      <w:iCs/>
      <w:color w:val="000000"/>
    </w:rPr>
  </w:style>
  <w:style w:type="character" w:customStyle="1" w:styleId="Heading7Char">
    <w:name w:val="Heading 7 Char"/>
    <w:basedOn w:val="DefaultParagraphFont"/>
    <w:link w:val="Heading7"/>
    <w:uiPriority w:val="14"/>
    <w:rsid w:val="003034BE"/>
    <w:rPr>
      <w:rFonts w:eastAsiaTheme="majorEastAsia" w:cstheme="majorBidi"/>
      <w:iCs/>
      <w:color w:val="000000"/>
    </w:rPr>
  </w:style>
  <w:style w:type="character" w:customStyle="1" w:styleId="Heading8Char">
    <w:name w:val="Heading 8 Char"/>
    <w:basedOn w:val="DefaultParagraphFont"/>
    <w:link w:val="Heading8"/>
    <w:uiPriority w:val="14"/>
    <w:rsid w:val="003034BE"/>
    <w:rPr>
      <w:rFonts w:eastAsiaTheme="majorEastAsia" w:cstheme="majorBidi"/>
      <w:color w:val="000000"/>
      <w:szCs w:val="20"/>
    </w:rPr>
  </w:style>
  <w:style w:type="character" w:customStyle="1" w:styleId="Heading9Char">
    <w:name w:val="Heading 9 Char"/>
    <w:basedOn w:val="DefaultParagraphFont"/>
    <w:link w:val="Heading9"/>
    <w:uiPriority w:val="14"/>
    <w:rsid w:val="003034BE"/>
    <w:rPr>
      <w:rFonts w:eastAsiaTheme="majorEastAsia" w:cstheme="majorBidi"/>
      <w:iCs/>
      <w:color w:val="000000"/>
      <w:szCs w:val="20"/>
    </w:rPr>
  </w:style>
  <w:style w:type="paragraph" w:customStyle="1" w:styleId="Bullet">
    <w:name w:val="Bullet"/>
    <w:basedOn w:val="Normal"/>
    <w:uiPriority w:val="34"/>
    <w:qFormat/>
    <w:rsid w:val="008C6CF3"/>
    <w:pPr>
      <w:numPr>
        <w:numId w:val="7"/>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semiHidden/>
    <w:unhideWhenUsed/>
    <w:rsid w:val="008E2D68"/>
    <w:pPr>
      <w:spacing w:after="0"/>
      <w:ind w:left="720" w:hanging="720"/>
    </w:pPr>
  </w:style>
  <w:style w:type="character" w:customStyle="1" w:styleId="FootnoteTextChar">
    <w:name w:val="Footnote Text Char"/>
    <w:basedOn w:val="DefaultParagraphFont"/>
    <w:link w:val="FootnoteText"/>
    <w:uiPriority w:val="99"/>
    <w:semiHidden/>
    <w:rsid w:val="008E2D68"/>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7"/>
      </w:numPr>
    </w:pPr>
  </w:style>
  <w:style w:type="paragraph" w:customStyle="1" w:styleId="Bullet3">
    <w:name w:val="Bullet 3"/>
    <w:basedOn w:val="Normal"/>
    <w:uiPriority w:val="34"/>
    <w:rsid w:val="008C6CF3"/>
    <w:pPr>
      <w:numPr>
        <w:ilvl w:val="2"/>
        <w:numId w:val="7"/>
      </w:numPr>
    </w:pPr>
  </w:style>
  <w:style w:type="paragraph" w:customStyle="1" w:styleId="Number">
    <w:name w:val="Number"/>
    <w:basedOn w:val="Normal"/>
    <w:uiPriority w:val="34"/>
    <w:qFormat/>
    <w:rsid w:val="008C6CF3"/>
    <w:pPr>
      <w:numPr>
        <w:numId w:val="13"/>
      </w:numPr>
    </w:pPr>
  </w:style>
  <w:style w:type="paragraph" w:customStyle="1" w:styleId="Number2">
    <w:name w:val="Number 2"/>
    <w:basedOn w:val="Normal"/>
    <w:uiPriority w:val="34"/>
    <w:qFormat/>
    <w:rsid w:val="008C6CF3"/>
    <w:pPr>
      <w:numPr>
        <w:ilvl w:val="1"/>
        <w:numId w:val="13"/>
      </w:numPr>
    </w:pPr>
  </w:style>
  <w:style w:type="paragraph" w:customStyle="1" w:styleId="Number3">
    <w:name w:val="Number 3"/>
    <w:basedOn w:val="Normal"/>
    <w:uiPriority w:val="34"/>
    <w:qFormat/>
    <w:rsid w:val="008C6CF3"/>
    <w:pPr>
      <w:numPr>
        <w:ilvl w:val="2"/>
        <w:numId w:val="1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semiHidden/>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A55DE1"/>
    <w:pPr>
      <w:spacing w:after="0"/>
    </w:pPr>
    <w:rPr>
      <w:rFonts w:cs="Tahoma"/>
      <w:sz w:val="16"/>
      <w:szCs w:val="16"/>
    </w:rPr>
  </w:style>
  <w:style w:type="character" w:customStyle="1" w:styleId="BalloonTextChar">
    <w:name w:val="Balloon Text Char"/>
    <w:basedOn w:val="DefaultParagraphFont"/>
    <w:link w:val="BalloonText"/>
    <w:uiPriority w:val="99"/>
    <w:semiHidden/>
    <w:rsid w:val="00A55DE1"/>
    <w:rPr>
      <w:rFonts w:cs="Tahoma"/>
      <w:sz w:val="16"/>
      <w:szCs w:val="16"/>
    </w:rPr>
  </w:style>
  <w:style w:type="paragraph" w:styleId="Bibliography">
    <w:name w:val="Bibliography"/>
    <w:basedOn w:val="Normal"/>
    <w:next w:val="Normal"/>
    <w:uiPriority w:val="37"/>
    <w:semiHidden/>
    <w:unhideWhenUsed/>
    <w:rsid w:val="00A55DE1"/>
  </w:style>
  <w:style w:type="paragraph" w:styleId="BodyText3">
    <w:name w:val="Body Text 3"/>
    <w:basedOn w:val="Normal"/>
    <w:link w:val="BodyText3Char"/>
    <w:uiPriority w:val="99"/>
    <w:semiHidden/>
    <w:unhideWhenUsed/>
    <w:qFormat/>
    <w:rsid w:val="00A55DE1"/>
    <w:pPr>
      <w:spacing w:after="120"/>
    </w:pPr>
    <w:rPr>
      <w:sz w:val="16"/>
      <w:szCs w:val="16"/>
    </w:rPr>
  </w:style>
  <w:style w:type="character" w:customStyle="1" w:styleId="BodyText3Char">
    <w:name w:val="Body Text 3 Char"/>
    <w:basedOn w:val="DefaultParagraphFont"/>
    <w:link w:val="BodyText3"/>
    <w:uiPriority w:val="99"/>
    <w:semiHidden/>
    <w:rsid w:val="00A55DE1"/>
    <w:rPr>
      <w:sz w:val="16"/>
      <w:szCs w:val="16"/>
    </w:rPr>
  </w:style>
  <w:style w:type="paragraph" w:styleId="BodyTextIndent2">
    <w:name w:val="Body Text Indent 2"/>
    <w:basedOn w:val="Normal"/>
    <w:link w:val="BodyTextIndent2Char"/>
    <w:uiPriority w:val="99"/>
    <w:semiHidden/>
    <w:unhideWhenUsed/>
    <w:rsid w:val="00A55DE1"/>
    <w:pPr>
      <w:spacing w:after="120" w:line="480" w:lineRule="auto"/>
      <w:ind w:left="360"/>
    </w:pPr>
  </w:style>
  <w:style w:type="character" w:customStyle="1" w:styleId="BodyTextIndent2Char">
    <w:name w:val="Body Text Indent 2 Char"/>
    <w:basedOn w:val="DefaultParagraphFont"/>
    <w:link w:val="BodyTextIndent2"/>
    <w:uiPriority w:val="99"/>
    <w:semiHidden/>
    <w:rsid w:val="00A55DE1"/>
  </w:style>
  <w:style w:type="paragraph" w:styleId="BodyTextIndent3">
    <w:name w:val="Body Text Indent 3"/>
    <w:basedOn w:val="Normal"/>
    <w:link w:val="BodyTextIndent3Char"/>
    <w:uiPriority w:val="99"/>
    <w:semiHidden/>
    <w:unhideWhenUsed/>
    <w:rsid w:val="00A55D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5DE1"/>
    <w:rPr>
      <w:sz w:val="16"/>
      <w:szCs w:val="16"/>
    </w:rPr>
  </w:style>
  <w:style w:type="character" w:styleId="BookTitle">
    <w:name w:val="Book Title"/>
    <w:basedOn w:val="DefaultParagraphFont"/>
    <w:uiPriority w:val="98"/>
    <w:semiHidden/>
    <w:rsid w:val="00A55DE1"/>
    <w:rPr>
      <w:b/>
      <w:bCs/>
      <w:smallCaps/>
      <w:spacing w:val="5"/>
    </w:rPr>
  </w:style>
  <w:style w:type="paragraph" w:styleId="Caption">
    <w:name w:val="caption"/>
    <w:basedOn w:val="Normal"/>
    <w:next w:val="Normal"/>
    <w:uiPriority w:val="35"/>
    <w:semiHidden/>
    <w:unhideWhenUsed/>
    <w:qFormat/>
    <w:rsid w:val="00A55DE1"/>
    <w:pPr>
      <w:spacing w:after="200"/>
    </w:pPr>
    <w:rPr>
      <w:b/>
      <w:bCs/>
      <w:color w:val="B06F00" w:themeColor="accent1"/>
      <w:sz w:val="18"/>
      <w:szCs w:val="18"/>
    </w:rPr>
  </w:style>
  <w:style w:type="paragraph" w:styleId="Closing">
    <w:name w:val="Closing"/>
    <w:basedOn w:val="Normal"/>
    <w:link w:val="ClosingChar"/>
    <w:uiPriority w:val="99"/>
    <w:semiHidden/>
    <w:unhideWhenUsed/>
    <w:rsid w:val="00A55DE1"/>
    <w:pPr>
      <w:spacing w:after="0"/>
      <w:ind w:left="4320"/>
    </w:pPr>
  </w:style>
  <w:style w:type="character" w:customStyle="1" w:styleId="ClosingChar">
    <w:name w:val="Closing Char"/>
    <w:basedOn w:val="DefaultParagraphFont"/>
    <w:link w:val="Closing"/>
    <w:uiPriority w:val="99"/>
    <w:semiHidden/>
    <w:rsid w:val="00A55DE1"/>
  </w:style>
  <w:style w:type="character" w:styleId="CommentReference">
    <w:name w:val="annotation reference"/>
    <w:basedOn w:val="DefaultParagraphFont"/>
    <w:uiPriority w:val="99"/>
    <w:semiHidden/>
    <w:unhideWhenUsed/>
    <w:rsid w:val="00A55DE1"/>
    <w:rPr>
      <w:sz w:val="16"/>
      <w:szCs w:val="16"/>
    </w:rPr>
  </w:style>
  <w:style w:type="paragraph" w:styleId="CommentText">
    <w:name w:val="annotation text"/>
    <w:basedOn w:val="Normal"/>
    <w:link w:val="CommentTextChar"/>
    <w:uiPriority w:val="99"/>
    <w:semiHidden/>
    <w:unhideWhenUsed/>
    <w:rsid w:val="00A55DE1"/>
  </w:style>
  <w:style w:type="character" w:customStyle="1" w:styleId="CommentTextChar">
    <w:name w:val="Comment Text Char"/>
    <w:basedOn w:val="DefaultParagraphFont"/>
    <w:link w:val="CommentText"/>
    <w:uiPriority w:val="99"/>
    <w:semiHidden/>
    <w:rsid w:val="00A55DE1"/>
  </w:style>
  <w:style w:type="paragraph" w:styleId="CommentSubject">
    <w:name w:val="annotation subject"/>
    <w:basedOn w:val="CommentText"/>
    <w:next w:val="CommentText"/>
    <w:link w:val="CommentSubjectChar"/>
    <w:uiPriority w:val="99"/>
    <w:semiHidden/>
    <w:unhideWhenUsed/>
    <w:rsid w:val="00A55DE1"/>
    <w:rPr>
      <w:b/>
      <w:bCs/>
    </w:rPr>
  </w:style>
  <w:style w:type="character" w:customStyle="1" w:styleId="CommentSubjectChar">
    <w:name w:val="Comment Subject Char"/>
    <w:basedOn w:val="CommentTextChar"/>
    <w:link w:val="CommentSubject"/>
    <w:uiPriority w:val="99"/>
    <w:semiHidden/>
    <w:rsid w:val="00A55DE1"/>
    <w:rPr>
      <w:b/>
      <w:bCs/>
    </w:rPr>
  </w:style>
  <w:style w:type="paragraph" w:styleId="Date">
    <w:name w:val="Date"/>
    <w:basedOn w:val="Normal"/>
    <w:next w:val="Normal"/>
    <w:link w:val="DateChar"/>
    <w:uiPriority w:val="99"/>
    <w:semiHidden/>
    <w:unhideWhenUsed/>
    <w:rsid w:val="00A55DE1"/>
  </w:style>
  <w:style w:type="character" w:customStyle="1" w:styleId="DateChar">
    <w:name w:val="Date Char"/>
    <w:basedOn w:val="DefaultParagraphFont"/>
    <w:link w:val="Date"/>
    <w:uiPriority w:val="99"/>
    <w:semiHidden/>
    <w:rsid w:val="00A55DE1"/>
  </w:style>
  <w:style w:type="paragraph" w:styleId="DocumentMap">
    <w:name w:val="Document Map"/>
    <w:basedOn w:val="Normal"/>
    <w:link w:val="DocumentMapChar"/>
    <w:uiPriority w:val="99"/>
    <w:semiHidden/>
    <w:unhideWhenUsed/>
    <w:rsid w:val="00A55DE1"/>
    <w:pPr>
      <w:spacing w:after="0"/>
    </w:pPr>
    <w:rPr>
      <w:rFonts w:cs="Tahoma"/>
      <w:sz w:val="16"/>
      <w:szCs w:val="16"/>
    </w:rPr>
  </w:style>
  <w:style w:type="character" w:customStyle="1" w:styleId="DocumentMapChar">
    <w:name w:val="Document Map Char"/>
    <w:basedOn w:val="DefaultParagraphFont"/>
    <w:link w:val="DocumentMap"/>
    <w:uiPriority w:val="99"/>
    <w:semiHidden/>
    <w:rsid w:val="00A55DE1"/>
    <w:rPr>
      <w:rFonts w:cs="Tahoma"/>
      <w:sz w:val="16"/>
      <w:szCs w:val="16"/>
    </w:rPr>
  </w:style>
  <w:style w:type="paragraph" w:styleId="E-mailSignature">
    <w:name w:val="E-mail Signature"/>
    <w:basedOn w:val="Normal"/>
    <w:link w:val="E-mailSignatureChar"/>
    <w:uiPriority w:val="99"/>
    <w:semiHidden/>
    <w:unhideWhenUsed/>
    <w:rsid w:val="00A55DE1"/>
    <w:pPr>
      <w:spacing w:after="0"/>
    </w:pPr>
  </w:style>
  <w:style w:type="character" w:customStyle="1" w:styleId="E-mailSignatureChar">
    <w:name w:val="E-mail Signature Char"/>
    <w:basedOn w:val="DefaultParagraphFont"/>
    <w:link w:val="E-mailSignature"/>
    <w:uiPriority w:val="99"/>
    <w:semiHidden/>
    <w:rsid w:val="00A55DE1"/>
  </w:style>
  <w:style w:type="character" w:styleId="Emphasis">
    <w:name w:val="Emphasis"/>
    <w:basedOn w:val="DefaultParagraphFont"/>
    <w:uiPriority w:val="20"/>
    <w:qFormat/>
    <w:rsid w:val="00A55DE1"/>
    <w:rPr>
      <w:i/>
      <w:iCs/>
    </w:rPr>
  </w:style>
  <w:style w:type="character" w:styleId="EndnoteReference">
    <w:name w:val="endnote reference"/>
    <w:basedOn w:val="DefaultParagraphFont"/>
    <w:uiPriority w:val="99"/>
    <w:semiHidden/>
    <w:unhideWhenUsed/>
    <w:rsid w:val="00A55DE1"/>
    <w:rPr>
      <w:vertAlign w:val="superscript"/>
    </w:rPr>
  </w:style>
  <w:style w:type="character" w:styleId="FollowedHyperlink">
    <w:name w:val="FollowedHyperlink"/>
    <w:basedOn w:val="DefaultParagraphFont"/>
    <w:uiPriority w:val="99"/>
    <w:semiHidden/>
    <w:unhideWhenUsed/>
    <w:rsid w:val="00A55DE1"/>
    <w:rPr>
      <w:color w:val="28BED6" w:themeColor="followedHyperlink"/>
      <w:u w:val="single"/>
    </w:rPr>
  </w:style>
  <w:style w:type="character" w:styleId="FootnoteReference">
    <w:name w:val="footnote reference"/>
    <w:basedOn w:val="DefaultParagraphFont"/>
    <w:uiPriority w:val="99"/>
    <w:semiHidden/>
    <w:unhideWhenUsed/>
    <w:rsid w:val="00A55DE1"/>
    <w:rPr>
      <w:vertAlign w:val="superscript"/>
    </w:rPr>
  </w:style>
  <w:style w:type="paragraph" w:styleId="Header">
    <w:name w:val="header"/>
    <w:basedOn w:val="Normal"/>
    <w:link w:val="HeaderChar"/>
    <w:uiPriority w:val="99"/>
    <w:unhideWhenUsed/>
    <w:rsid w:val="00A55DE1"/>
    <w:pPr>
      <w:tabs>
        <w:tab w:val="center" w:pos="4680"/>
        <w:tab w:val="right" w:pos="9360"/>
      </w:tabs>
      <w:spacing w:after="0"/>
    </w:pPr>
  </w:style>
  <w:style w:type="character" w:customStyle="1" w:styleId="HeaderChar">
    <w:name w:val="Header Char"/>
    <w:basedOn w:val="DefaultParagraphFont"/>
    <w:link w:val="Header"/>
    <w:uiPriority w:val="99"/>
    <w:rsid w:val="00A55DE1"/>
  </w:style>
  <w:style w:type="character" w:styleId="HTMLAcronym">
    <w:name w:val="HTML Acronym"/>
    <w:basedOn w:val="DefaultParagraphFont"/>
    <w:uiPriority w:val="99"/>
    <w:semiHidden/>
    <w:unhideWhenUsed/>
    <w:rsid w:val="00A55DE1"/>
  </w:style>
  <w:style w:type="paragraph" w:styleId="HTMLAddress">
    <w:name w:val="HTML Address"/>
    <w:basedOn w:val="Normal"/>
    <w:link w:val="HTMLAddressChar"/>
    <w:uiPriority w:val="99"/>
    <w:semiHidden/>
    <w:unhideWhenUsed/>
    <w:rsid w:val="00A55DE1"/>
    <w:pPr>
      <w:spacing w:after="0"/>
    </w:pPr>
    <w:rPr>
      <w:i/>
      <w:iCs/>
    </w:rPr>
  </w:style>
  <w:style w:type="character" w:customStyle="1" w:styleId="HTMLAddressChar">
    <w:name w:val="HTML Address Char"/>
    <w:basedOn w:val="DefaultParagraphFont"/>
    <w:link w:val="HTMLAddress"/>
    <w:uiPriority w:val="99"/>
    <w:semiHidden/>
    <w:rsid w:val="00A55DE1"/>
    <w:rPr>
      <w:i/>
      <w:iCs/>
    </w:rPr>
  </w:style>
  <w:style w:type="character" w:styleId="HTMLCite">
    <w:name w:val="HTML Cite"/>
    <w:basedOn w:val="DefaultParagraphFont"/>
    <w:uiPriority w:val="99"/>
    <w:semiHidden/>
    <w:unhideWhenUsed/>
    <w:rsid w:val="00A55DE1"/>
    <w:rPr>
      <w:i/>
      <w:iCs/>
    </w:rPr>
  </w:style>
  <w:style w:type="character" w:styleId="HTMLCode">
    <w:name w:val="HTML Code"/>
    <w:basedOn w:val="DefaultParagraphFont"/>
    <w:uiPriority w:val="99"/>
    <w:semiHidden/>
    <w:unhideWhenUsed/>
    <w:rsid w:val="00A55DE1"/>
    <w:rPr>
      <w:rFonts w:ascii="Consolas" w:hAnsi="Consolas" w:cs="Consolas"/>
      <w:sz w:val="20"/>
      <w:szCs w:val="20"/>
    </w:rPr>
  </w:style>
  <w:style w:type="character" w:styleId="HTMLDefinition">
    <w:name w:val="HTML Definition"/>
    <w:basedOn w:val="DefaultParagraphFont"/>
    <w:uiPriority w:val="99"/>
    <w:semiHidden/>
    <w:unhideWhenUsed/>
    <w:rsid w:val="00A55DE1"/>
    <w:rPr>
      <w:i/>
      <w:iCs/>
    </w:rPr>
  </w:style>
  <w:style w:type="character" w:styleId="HTMLKeyboard">
    <w:name w:val="HTML Keyboard"/>
    <w:basedOn w:val="DefaultParagraphFont"/>
    <w:uiPriority w:val="99"/>
    <w:semiHidden/>
    <w:unhideWhenUsed/>
    <w:rsid w:val="00A55DE1"/>
    <w:rPr>
      <w:rFonts w:ascii="Consolas" w:hAnsi="Consolas" w:cs="Consolas"/>
      <w:sz w:val="20"/>
      <w:szCs w:val="20"/>
    </w:rPr>
  </w:style>
  <w:style w:type="paragraph" w:styleId="HTMLPreformatted">
    <w:name w:val="HTML Preformatted"/>
    <w:basedOn w:val="Normal"/>
    <w:link w:val="HTMLPreformattedChar"/>
    <w:uiPriority w:val="99"/>
    <w:semiHidden/>
    <w:unhideWhenUsed/>
    <w:rsid w:val="00A55DE1"/>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55DE1"/>
    <w:rPr>
      <w:rFonts w:ascii="Consolas" w:hAnsi="Consolas" w:cs="Consolas"/>
    </w:rPr>
  </w:style>
  <w:style w:type="character" w:styleId="HTMLSample">
    <w:name w:val="HTML Sample"/>
    <w:basedOn w:val="DefaultParagraphFont"/>
    <w:uiPriority w:val="99"/>
    <w:semiHidden/>
    <w:unhideWhenUsed/>
    <w:rsid w:val="00A55DE1"/>
    <w:rPr>
      <w:rFonts w:ascii="Consolas" w:hAnsi="Consolas" w:cs="Consolas"/>
      <w:sz w:val="24"/>
      <w:szCs w:val="24"/>
    </w:rPr>
  </w:style>
  <w:style w:type="character" w:styleId="HTMLTypewriter">
    <w:name w:val="HTML Typewriter"/>
    <w:basedOn w:val="DefaultParagraphFont"/>
    <w:uiPriority w:val="99"/>
    <w:semiHidden/>
    <w:unhideWhenUsed/>
    <w:rsid w:val="00A55DE1"/>
    <w:rPr>
      <w:rFonts w:ascii="Consolas" w:hAnsi="Consolas" w:cs="Consolas"/>
      <w:sz w:val="20"/>
      <w:szCs w:val="20"/>
    </w:rPr>
  </w:style>
  <w:style w:type="character" w:styleId="HTMLVariable">
    <w:name w:val="HTML Variable"/>
    <w:basedOn w:val="DefaultParagraphFont"/>
    <w:uiPriority w:val="99"/>
    <w:semiHidden/>
    <w:unhideWhenUsed/>
    <w:rsid w:val="00A55DE1"/>
    <w:rPr>
      <w:i/>
      <w:iCs/>
    </w:rPr>
  </w:style>
  <w:style w:type="character" w:styleId="Hyperlink">
    <w:name w:val="Hyperlink"/>
    <w:basedOn w:val="DefaultParagraphFont"/>
    <w:uiPriority w:val="99"/>
    <w:semiHidden/>
    <w:unhideWhenUsed/>
    <w:rsid w:val="00A55DE1"/>
    <w:rPr>
      <w:color w:val="1889FF" w:themeColor="hyperlink"/>
      <w:u w:val="single"/>
    </w:rPr>
  </w:style>
  <w:style w:type="paragraph" w:styleId="Index2">
    <w:name w:val="index 2"/>
    <w:basedOn w:val="Normal"/>
    <w:next w:val="Normal"/>
    <w:autoRedefine/>
    <w:uiPriority w:val="99"/>
    <w:semiHidden/>
    <w:unhideWhenUsed/>
    <w:rsid w:val="00A55DE1"/>
    <w:pPr>
      <w:spacing w:after="0"/>
      <w:ind w:left="400" w:hanging="200"/>
    </w:pPr>
  </w:style>
  <w:style w:type="paragraph" w:styleId="Index3">
    <w:name w:val="index 3"/>
    <w:basedOn w:val="Normal"/>
    <w:next w:val="Normal"/>
    <w:autoRedefine/>
    <w:uiPriority w:val="99"/>
    <w:semiHidden/>
    <w:unhideWhenUsed/>
    <w:rsid w:val="00A55DE1"/>
    <w:pPr>
      <w:spacing w:after="0"/>
      <w:ind w:left="600" w:hanging="200"/>
    </w:pPr>
  </w:style>
  <w:style w:type="paragraph" w:styleId="Index4">
    <w:name w:val="index 4"/>
    <w:basedOn w:val="Normal"/>
    <w:next w:val="Normal"/>
    <w:autoRedefine/>
    <w:uiPriority w:val="99"/>
    <w:semiHidden/>
    <w:unhideWhenUsed/>
    <w:rsid w:val="00A55DE1"/>
    <w:pPr>
      <w:spacing w:after="0"/>
      <w:ind w:left="800" w:hanging="200"/>
    </w:pPr>
  </w:style>
  <w:style w:type="paragraph" w:styleId="Index5">
    <w:name w:val="index 5"/>
    <w:basedOn w:val="Normal"/>
    <w:next w:val="Normal"/>
    <w:autoRedefine/>
    <w:uiPriority w:val="99"/>
    <w:semiHidden/>
    <w:unhideWhenUsed/>
    <w:rsid w:val="00A55DE1"/>
    <w:pPr>
      <w:spacing w:after="0"/>
      <w:ind w:left="1000" w:hanging="200"/>
    </w:pPr>
  </w:style>
  <w:style w:type="paragraph" w:styleId="Index6">
    <w:name w:val="index 6"/>
    <w:basedOn w:val="Normal"/>
    <w:next w:val="Normal"/>
    <w:autoRedefine/>
    <w:uiPriority w:val="99"/>
    <w:semiHidden/>
    <w:unhideWhenUsed/>
    <w:rsid w:val="00A55DE1"/>
    <w:pPr>
      <w:spacing w:after="0"/>
      <w:ind w:left="1200" w:hanging="200"/>
    </w:pPr>
  </w:style>
  <w:style w:type="paragraph" w:styleId="Index7">
    <w:name w:val="index 7"/>
    <w:basedOn w:val="Normal"/>
    <w:next w:val="Normal"/>
    <w:autoRedefine/>
    <w:uiPriority w:val="99"/>
    <w:semiHidden/>
    <w:unhideWhenUsed/>
    <w:rsid w:val="00A55DE1"/>
    <w:pPr>
      <w:spacing w:after="0"/>
      <w:ind w:left="1400" w:hanging="200"/>
    </w:pPr>
  </w:style>
  <w:style w:type="paragraph" w:styleId="Index8">
    <w:name w:val="index 8"/>
    <w:basedOn w:val="Normal"/>
    <w:next w:val="Normal"/>
    <w:autoRedefine/>
    <w:uiPriority w:val="99"/>
    <w:semiHidden/>
    <w:unhideWhenUsed/>
    <w:rsid w:val="00A55DE1"/>
    <w:pPr>
      <w:spacing w:after="0"/>
      <w:ind w:left="1600" w:hanging="200"/>
    </w:pPr>
  </w:style>
  <w:style w:type="paragraph" w:styleId="Index9">
    <w:name w:val="index 9"/>
    <w:basedOn w:val="Normal"/>
    <w:next w:val="Normal"/>
    <w:autoRedefine/>
    <w:uiPriority w:val="99"/>
    <w:semiHidden/>
    <w:unhideWhenUsed/>
    <w:rsid w:val="00A55DE1"/>
    <w:pPr>
      <w:spacing w:after="0"/>
      <w:ind w:left="1800" w:hanging="200"/>
    </w:pPr>
  </w:style>
  <w:style w:type="character" w:styleId="IntenseEmphasis">
    <w:name w:val="Intense Emphasis"/>
    <w:basedOn w:val="DefaultParagraphFont"/>
    <w:uiPriority w:val="99"/>
    <w:semiHidden/>
    <w:rsid w:val="00A55DE1"/>
    <w:rPr>
      <w:b/>
      <w:bCs/>
      <w:i/>
      <w:iCs/>
      <w:color w:val="B06F00" w:themeColor="accent1"/>
    </w:rPr>
  </w:style>
  <w:style w:type="paragraph" w:styleId="IntenseQuote">
    <w:name w:val="Intense Quote"/>
    <w:basedOn w:val="Normal"/>
    <w:next w:val="Normal"/>
    <w:link w:val="IntenseQuoteChar"/>
    <w:uiPriority w:val="99"/>
    <w:semiHidden/>
    <w:rsid w:val="00A55DE1"/>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A55DE1"/>
    <w:rPr>
      <w:b/>
      <w:bCs/>
      <w:i/>
      <w:iCs/>
      <w:color w:val="B06F00" w:themeColor="accent1"/>
    </w:rPr>
  </w:style>
  <w:style w:type="character" w:styleId="IntenseReference">
    <w:name w:val="Intense Reference"/>
    <w:basedOn w:val="DefaultParagraphFont"/>
    <w:uiPriority w:val="99"/>
    <w:semiHidden/>
    <w:rsid w:val="00A55DE1"/>
    <w:rPr>
      <w:b/>
      <w:bCs/>
      <w:smallCaps/>
      <w:color w:val="F0AB00" w:themeColor="accent2"/>
      <w:spacing w:val="5"/>
      <w:u w:val="single"/>
    </w:rPr>
  </w:style>
  <w:style w:type="character" w:styleId="LineNumber">
    <w:name w:val="line number"/>
    <w:basedOn w:val="DefaultParagraphFont"/>
    <w:uiPriority w:val="99"/>
    <w:semiHidden/>
    <w:unhideWhenUsed/>
    <w:rsid w:val="00A55DE1"/>
  </w:style>
  <w:style w:type="paragraph" w:styleId="MacroText">
    <w:name w:val="macro"/>
    <w:link w:val="MacroTextChar"/>
    <w:uiPriority w:val="99"/>
    <w:semiHidden/>
    <w:unhideWhenUsed/>
    <w:rsid w:val="00A55D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A55DE1"/>
    <w:rPr>
      <w:rFonts w:ascii="Consolas" w:hAnsi="Consolas" w:cs="Consolas"/>
    </w:rPr>
  </w:style>
  <w:style w:type="paragraph" w:styleId="MessageHeader">
    <w:name w:val="Message Header"/>
    <w:basedOn w:val="Normal"/>
    <w:link w:val="MessageHeaderChar"/>
    <w:uiPriority w:val="99"/>
    <w:semiHidden/>
    <w:unhideWhenUsed/>
    <w:rsid w:val="00A55DE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5DE1"/>
    <w:rPr>
      <w:rFonts w:asciiTheme="majorHAnsi" w:eastAsiaTheme="majorEastAsia" w:hAnsiTheme="majorHAnsi" w:cstheme="majorBidi"/>
      <w:sz w:val="24"/>
      <w:szCs w:val="24"/>
      <w:shd w:val="pct20" w:color="auto" w:fill="auto"/>
    </w:rPr>
  </w:style>
  <w:style w:type="paragraph" w:styleId="NoSpacing">
    <w:name w:val="No Spacing"/>
    <w:uiPriority w:val="99"/>
    <w:qFormat/>
    <w:rsid w:val="00A55DE1"/>
    <w:pPr>
      <w:spacing w:after="0"/>
    </w:pPr>
  </w:style>
  <w:style w:type="paragraph" w:styleId="NormalIndent">
    <w:name w:val="Normal Indent"/>
    <w:basedOn w:val="Normal"/>
    <w:uiPriority w:val="99"/>
    <w:semiHidden/>
    <w:unhideWhenUsed/>
    <w:rsid w:val="00A55DE1"/>
    <w:pPr>
      <w:ind w:left="720"/>
    </w:pPr>
  </w:style>
  <w:style w:type="paragraph" w:styleId="NoteHeading">
    <w:name w:val="Note Heading"/>
    <w:basedOn w:val="Normal"/>
    <w:next w:val="Normal"/>
    <w:link w:val="NoteHeadingChar"/>
    <w:uiPriority w:val="99"/>
    <w:semiHidden/>
    <w:unhideWhenUsed/>
    <w:rsid w:val="00A55DE1"/>
    <w:pPr>
      <w:spacing w:after="0"/>
    </w:pPr>
  </w:style>
  <w:style w:type="character" w:customStyle="1" w:styleId="NoteHeadingChar">
    <w:name w:val="Note Heading Char"/>
    <w:basedOn w:val="DefaultParagraphFont"/>
    <w:link w:val="NoteHeading"/>
    <w:uiPriority w:val="99"/>
    <w:semiHidden/>
    <w:rsid w:val="00A55DE1"/>
  </w:style>
  <w:style w:type="character" w:styleId="PageNumber">
    <w:name w:val="page number"/>
    <w:basedOn w:val="DefaultParagraphFont"/>
    <w:uiPriority w:val="99"/>
    <w:semiHidden/>
    <w:unhideWhenUsed/>
    <w:rsid w:val="00A55DE1"/>
  </w:style>
  <w:style w:type="character" w:styleId="PlaceholderText">
    <w:name w:val="Placeholder Text"/>
    <w:basedOn w:val="DefaultParagraphFont"/>
    <w:uiPriority w:val="99"/>
    <w:semiHidden/>
    <w:rsid w:val="00A55DE1"/>
    <w:rPr>
      <w:color w:val="808080"/>
    </w:rPr>
  </w:style>
  <w:style w:type="character" w:styleId="Strong">
    <w:name w:val="Strong"/>
    <w:basedOn w:val="DefaultParagraphFont"/>
    <w:uiPriority w:val="99"/>
    <w:semiHidden/>
    <w:rsid w:val="00A55DE1"/>
    <w:rPr>
      <w:b/>
      <w:bCs/>
    </w:rPr>
  </w:style>
  <w:style w:type="character" w:styleId="SubtleEmphasis">
    <w:name w:val="Subtle Emphasis"/>
    <w:basedOn w:val="DefaultParagraphFont"/>
    <w:uiPriority w:val="99"/>
    <w:semiHidden/>
    <w:rsid w:val="00A55DE1"/>
    <w:rPr>
      <w:i/>
      <w:iCs/>
      <w:color w:val="808080" w:themeColor="text1" w:themeTint="7F"/>
    </w:rPr>
  </w:style>
  <w:style w:type="character" w:styleId="SubtleReference">
    <w:name w:val="Subtle Reference"/>
    <w:basedOn w:val="DefaultParagraphFont"/>
    <w:uiPriority w:val="99"/>
    <w:semiHidden/>
    <w:rsid w:val="00A55DE1"/>
    <w:rPr>
      <w:smallCaps/>
      <w:color w:val="F0AB00" w:themeColor="accent2"/>
      <w:u w:val="single"/>
    </w:rPr>
  </w:style>
  <w:style w:type="paragraph" w:styleId="List">
    <w:name w:val="List"/>
    <w:basedOn w:val="Normal"/>
    <w:uiPriority w:val="99"/>
    <w:semiHidden/>
    <w:unhideWhenUsed/>
    <w:rsid w:val="00DB6DBC"/>
    <w:pPr>
      <w:ind w:left="360" w:hanging="360"/>
      <w:contextualSpacing/>
    </w:pPr>
  </w:style>
  <w:style w:type="paragraph" w:styleId="List2">
    <w:name w:val="List 2"/>
    <w:basedOn w:val="Normal"/>
    <w:uiPriority w:val="99"/>
    <w:semiHidden/>
    <w:unhideWhenUsed/>
    <w:rsid w:val="00DB6DBC"/>
    <w:pPr>
      <w:ind w:left="720" w:hanging="360"/>
      <w:contextualSpacing/>
    </w:pPr>
  </w:style>
  <w:style w:type="paragraph" w:styleId="List3">
    <w:name w:val="List 3"/>
    <w:basedOn w:val="Normal"/>
    <w:uiPriority w:val="99"/>
    <w:semiHidden/>
    <w:unhideWhenUsed/>
    <w:rsid w:val="00DB6DBC"/>
    <w:pPr>
      <w:ind w:left="1080" w:hanging="360"/>
      <w:contextualSpacing/>
    </w:pPr>
  </w:style>
  <w:style w:type="paragraph" w:styleId="List4">
    <w:name w:val="List 4"/>
    <w:basedOn w:val="Normal"/>
    <w:uiPriority w:val="99"/>
    <w:semiHidden/>
    <w:unhideWhenUsed/>
    <w:rsid w:val="00DB6DBC"/>
    <w:pPr>
      <w:ind w:left="1440" w:hanging="360"/>
      <w:contextualSpacing/>
    </w:pPr>
  </w:style>
  <w:style w:type="paragraph" w:styleId="List5">
    <w:name w:val="List 5"/>
    <w:basedOn w:val="Normal"/>
    <w:uiPriority w:val="99"/>
    <w:semiHidden/>
    <w:unhideWhenUsed/>
    <w:rsid w:val="00DB6DBC"/>
    <w:pPr>
      <w:ind w:left="1800" w:hanging="360"/>
      <w:contextualSpacing/>
    </w:pPr>
  </w:style>
  <w:style w:type="paragraph" w:styleId="ListBullet">
    <w:name w:val="List Bullet"/>
    <w:basedOn w:val="Normal"/>
    <w:uiPriority w:val="99"/>
    <w:semiHidden/>
    <w:unhideWhenUsed/>
    <w:rsid w:val="00DB6DBC"/>
    <w:pPr>
      <w:numPr>
        <w:numId w:val="14"/>
      </w:numPr>
      <w:contextualSpacing/>
    </w:pPr>
  </w:style>
  <w:style w:type="paragraph" w:styleId="ListBullet2">
    <w:name w:val="List Bullet 2"/>
    <w:basedOn w:val="Normal"/>
    <w:uiPriority w:val="99"/>
    <w:semiHidden/>
    <w:unhideWhenUsed/>
    <w:rsid w:val="00DB6DBC"/>
    <w:pPr>
      <w:numPr>
        <w:numId w:val="15"/>
      </w:numPr>
      <w:contextualSpacing/>
    </w:pPr>
  </w:style>
  <w:style w:type="paragraph" w:styleId="ListBullet3">
    <w:name w:val="List Bullet 3"/>
    <w:basedOn w:val="Normal"/>
    <w:uiPriority w:val="99"/>
    <w:semiHidden/>
    <w:unhideWhenUsed/>
    <w:rsid w:val="00DB6DBC"/>
    <w:pPr>
      <w:numPr>
        <w:numId w:val="16"/>
      </w:numPr>
      <w:contextualSpacing/>
    </w:pPr>
  </w:style>
  <w:style w:type="paragraph" w:styleId="ListBullet4">
    <w:name w:val="List Bullet 4"/>
    <w:basedOn w:val="Normal"/>
    <w:uiPriority w:val="99"/>
    <w:semiHidden/>
    <w:unhideWhenUsed/>
    <w:rsid w:val="00DB6DBC"/>
    <w:pPr>
      <w:numPr>
        <w:numId w:val="17"/>
      </w:numPr>
      <w:contextualSpacing/>
    </w:pPr>
  </w:style>
  <w:style w:type="paragraph" w:styleId="ListBullet5">
    <w:name w:val="List Bullet 5"/>
    <w:basedOn w:val="Normal"/>
    <w:uiPriority w:val="99"/>
    <w:semiHidden/>
    <w:unhideWhenUsed/>
    <w:rsid w:val="00DB6DBC"/>
    <w:pPr>
      <w:numPr>
        <w:numId w:val="18"/>
      </w:numPr>
      <w:contextualSpacing/>
    </w:pPr>
  </w:style>
  <w:style w:type="paragraph" w:styleId="ListContinue">
    <w:name w:val="List Continue"/>
    <w:basedOn w:val="Normal"/>
    <w:uiPriority w:val="99"/>
    <w:semiHidden/>
    <w:unhideWhenUsed/>
    <w:rsid w:val="00DB6DBC"/>
    <w:pPr>
      <w:spacing w:after="120"/>
      <w:ind w:left="360"/>
      <w:contextualSpacing/>
    </w:pPr>
  </w:style>
  <w:style w:type="paragraph" w:styleId="ListContinue2">
    <w:name w:val="List Continue 2"/>
    <w:basedOn w:val="Normal"/>
    <w:uiPriority w:val="99"/>
    <w:semiHidden/>
    <w:unhideWhenUsed/>
    <w:rsid w:val="00DB6DBC"/>
    <w:pPr>
      <w:spacing w:after="120"/>
      <w:ind w:left="720"/>
      <w:contextualSpacing/>
    </w:pPr>
  </w:style>
  <w:style w:type="paragraph" w:styleId="ListContinue3">
    <w:name w:val="List Continue 3"/>
    <w:basedOn w:val="Normal"/>
    <w:uiPriority w:val="99"/>
    <w:semiHidden/>
    <w:unhideWhenUsed/>
    <w:rsid w:val="00DB6DBC"/>
    <w:pPr>
      <w:spacing w:after="120"/>
      <w:ind w:left="1080"/>
      <w:contextualSpacing/>
    </w:pPr>
  </w:style>
  <w:style w:type="paragraph" w:styleId="ListContinue4">
    <w:name w:val="List Continue 4"/>
    <w:basedOn w:val="Normal"/>
    <w:uiPriority w:val="99"/>
    <w:semiHidden/>
    <w:unhideWhenUsed/>
    <w:rsid w:val="00DB6DBC"/>
    <w:pPr>
      <w:spacing w:after="120"/>
      <w:ind w:left="1440"/>
      <w:contextualSpacing/>
    </w:pPr>
  </w:style>
  <w:style w:type="paragraph" w:styleId="ListContinue5">
    <w:name w:val="List Continue 5"/>
    <w:basedOn w:val="Normal"/>
    <w:uiPriority w:val="99"/>
    <w:semiHidden/>
    <w:unhideWhenUsed/>
    <w:rsid w:val="00DB6DBC"/>
    <w:pPr>
      <w:spacing w:after="120"/>
      <w:ind w:left="1800"/>
      <w:contextualSpacing/>
    </w:pPr>
  </w:style>
  <w:style w:type="paragraph" w:styleId="ListNumber">
    <w:name w:val="List Number"/>
    <w:basedOn w:val="Normal"/>
    <w:uiPriority w:val="99"/>
    <w:semiHidden/>
    <w:unhideWhenUsed/>
    <w:rsid w:val="00DB6DBC"/>
    <w:pPr>
      <w:numPr>
        <w:numId w:val="19"/>
      </w:numPr>
      <w:contextualSpacing/>
    </w:pPr>
  </w:style>
  <w:style w:type="paragraph" w:styleId="ListNumber2">
    <w:name w:val="List Number 2"/>
    <w:basedOn w:val="Normal"/>
    <w:uiPriority w:val="99"/>
    <w:semiHidden/>
    <w:unhideWhenUsed/>
    <w:rsid w:val="00DB6DBC"/>
    <w:pPr>
      <w:numPr>
        <w:numId w:val="20"/>
      </w:numPr>
      <w:contextualSpacing/>
    </w:pPr>
  </w:style>
  <w:style w:type="paragraph" w:styleId="ListNumber3">
    <w:name w:val="List Number 3"/>
    <w:basedOn w:val="Normal"/>
    <w:uiPriority w:val="99"/>
    <w:semiHidden/>
    <w:unhideWhenUsed/>
    <w:rsid w:val="00DB6DBC"/>
    <w:pPr>
      <w:numPr>
        <w:numId w:val="21"/>
      </w:numPr>
      <w:contextualSpacing/>
    </w:pPr>
  </w:style>
  <w:style w:type="paragraph" w:styleId="ListNumber4">
    <w:name w:val="List Number 4"/>
    <w:basedOn w:val="Normal"/>
    <w:uiPriority w:val="99"/>
    <w:semiHidden/>
    <w:unhideWhenUsed/>
    <w:rsid w:val="00DB6DBC"/>
    <w:pPr>
      <w:numPr>
        <w:numId w:val="22"/>
      </w:numPr>
      <w:contextualSpacing/>
    </w:pPr>
  </w:style>
  <w:style w:type="paragraph" w:styleId="ListNumber5">
    <w:name w:val="List Number 5"/>
    <w:basedOn w:val="Normal"/>
    <w:uiPriority w:val="99"/>
    <w:semiHidden/>
    <w:unhideWhenUsed/>
    <w:rsid w:val="00DB6DBC"/>
    <w:pPr>
      <w:numPr>
        <w:numId w:val="23"/>
      </w:numPr>
      <w:contextualSpacing/>
    </w:pPr>
  </w:style>
  <w:style w:type="paragraph" w:styleId="ListParagraph">
    <w:name w:val="List Paragraph"/>
    <w:basedOn w:val="Normal"/>
    <w:uiPriority w:val="98"/>
    <w:semiHidden/>
    <w:rsid w:val="00DB6DBC"/>
    <w:pPr>
      <w:ind w:left="720"/>
      <w:contextualSpacing/>
    </w:pPr>
  </w:style>
  <w:style w:type="paragraph" w:customStyle="1" w:styleId="WCPageNumber">
    <w:name w:val="WCPageNumber"/>
    <w:basedOn w:val="Normal"/>
    <w:link w:val="WCPageNumberChar"/>
    <w:rsid w:val="00D6484B"/>
    <w:rPr>
      <w:rFonts w:ascii="Times New Roman" w:hAnsi="Times New Roman" w:cs="Times New Roman"/>
      <w:b/>
      <w:sz w:val="24"/>
      <w:szCs w:val="24"/>
    </w:rPr>
  </w:style>
  <w:style w:type="character" w:customStyle="1" w:styleId="WCPageNumberChar">
    <w:name w:val="WCPageNumber Char"/>
    <w:basedOn w:val="DefaultParagraphFont"/>
    <w:link w:val="WCPageNumber"/>
    <w:rsid w:val="00D6484B"/>
    <w:rPr>
      <w:rFonts w:ascii="Times New Roman" w:hAnsi="Times New Roman" w:cs="Times New Roman"/>
      <w:b/>
      <w:sz w:val="24"/>
      <w:szCs w:val="24"/>
    </w:rPr>
  </w:style>
  <w:style w:type="paragraph" w:styleId="Revision">
    <w:name w:val="Revision"/>
    <w:hidden/>
    <w:uiPriority w:val="99"/>
    <w:semiHidden/>
    <w:rsid w:val="005B67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2020-06-30T14:21:00Z</dcterms:created>
  <dcterms:modified xsi:type="dcterms:W3CDTF">2020-06-30T14:21:00Z</dcterms:modified>
</cp:coreProperties>
</file>